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0001862946</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3548</w:t>
            </w: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w w:val="88"/>
              </w:rPr>
              <w:t>119737.55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09/01/2023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3548</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09/01/2023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David King</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Arial" w:cs="Arial" w:eastAsia="Arial" w:hAnsi="Arial"/>
                <w:sz w:val="22"/>
                <w:szCs w:val="22"/>
                <w:color w:val="auto"/>
              </w:rPr>
              <w:t>06/05/2023 3111</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97382.70</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Boston  MA  02111</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6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09/05/2023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60" w:type="dxa"/>
            <w:vAlign w:val="bottom"/>
          </w:tcPr>
          <w:p>
            <w:pPr>
              <w:ind w:left="20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Arial" w:cs="Arial" w:eastAsia="Arial" w:hAnsi="Arial"/>
                <w:sz w:val="22"/>
                <w:szCs w:val="22"/>
                <w:color w:val="auto"/>
              </w:rPr>
              <w:t>David King</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2023-09-05T15:55:35Z</dcterms:created>
  <dcterms:modified xsi:type="dcterms:W3CDTF">2023-09-05T15:55:35Z</dcterms:modified>
</cp:coreProperties>
</file>