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Ellis Michael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11"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80" w:type="dxa"/>
            <w:vAlign w:val="bottom"/>
            <w:gridSpan w:val="7"/>
          </w:tcPr>
          <w:p>
            <w:pPr>
              <w:ind w:left="10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01/12/2023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7,500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25.7608</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129,739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18,125</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28,927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2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$25.37 to $26.05,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G. Ellis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01/17/2023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2023-01-17T15:31:55Z</dcterms:created>
  <dcterms:modified xsi:type="dcterms:W3CDTF">2023-01-17T15:31:55Z</dcterms:modified>
</cp:coreProperties>
</file>