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99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Santos Edwin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06/04/2023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06/04/2023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5,587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15,309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40" w:type="dxa"/>
            <w:vAlign w:val="bottom"/>
            <w:gridSpan w:val="2"/>
          </w:tcPr>
          <w:p>
            <w:pPr>
              <w:ind w:left="560"/>
              <w:spacing w:after="0"/>
              <w:rPr>
                <w:sz w:val="20"/>
                <w:szCs w:val="20"/>
                <w:color w:val="auto"/>
              </w:rPr>
            </w:pPr>
            <w:r>
              <w:rPr>
                <w:rFonts w:ascii="Arial" w:cs="Arial" w:eastAsia="Arial" w:hAnsi="Arial"/>
                <w:sz w:val="18"/>
                <w:szCs w:val="18"/>
                <w:color w:val="0000FF"/>
              </w:rPr>
              <w:t>06/05/2023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0000FF"/>
              </w:rPr>
              <w:t>S</w:t>
            </w:r>
          </w:p>
        </w:tc>
        <w:tc>
          <w:tcPr>
            <w:tcW w:w="740" w:type="dxa"/>
            <w:vAlign w:val="bottom"/>
          </w:tcPr>
          <w:p>
            <w:pPr>
              <w:jc w:val="right"/>
              <w:ind w:right="32"/>
              <w:spacing w:after="0"/>
              <w:rPr>
                <w:sz w:val="20"/>
                <w:szCs w:val="20"/>
                <w:color w:val="auto"/>
              </w:rPr>
            </w:pPr>
            <w:r>
              <w:rPr>
                <w:rFonts w:ascii="Arial" w:cs="Arial" w:eastAsia="Arial" w:hAnsi="Arial"/>
                <w:sz w:val="18"/>
                <w:szCs w:val="18"/>
                <w:color w:val="0000FF"/>
              </w:rPr>
              <w:t>4,861</w:t>
            </w:r>
          </w:p>
        </w:tc>
        <w:tc>
          <w:tcPr>
            <w:tcW w:w="64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30.99</w:t>
            </w:r>
          </w:p>
        </w:tc>
        <w:tc>
          <w:tcPr>
            <w:tcW w:w="1180" w:type="dxa"/>
            <w:vAlign w:val="bottom"/>
            <w:gridSpan w:val="2"/>
          </w:tcPr>
          <w:p>
            <w:pPr>
              <w:ind w:left="320"/>
              <w:spacing w:after="0"/>
              <w:rPr>
                <w:sz w:val="20"/>
                <w:szCs w:val="20"/>
                <w:color w:val="auto"/>
              </w:rPr>
            </w:pPr>
            <w:r>
              <w:rPr>
                <w:rFonts w:ascii="Arial" w:cs="Arial" w:eastAsia="Arial" w:hAnsi="Arial"/>
                <w:sz w:val="18"/>
                <w:szCs w:val="18"/>
                <w:color w:val="0000FF"/>
              </w:rPr>
              <w:t>10,448</w:t>
            </w:r>
          </w:p>
        </w:tc>
        <w:tc>
          <w:tcPr>
            <w:tcW w:w="92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restricted stock unit award that vests on the earlier of (a) June 4, 2024,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tbl>
      <w:tblPr>
        <w:tblLayout w:type="fixed"/>
        <w:tblInd w:w="6580" w:type="dxa"/>
        <w:tblCellMar>
          <w:top w:w="0" w:type="dxa"/>
          <w:left w:w="0" w:type="dxa"/>
          <w:bottom w:w="0" w:type="dxa"/>
          <w:right w:w="0" w:type="dxa"/>
        </w:tblCellMar>
      </w:tblPr>
      <w:tr>
        <w:trPr>
          <w:trHeight w:val="199"/>
        </w:trPr>
        <w:tc>
          <w:tcPr>
            <w:tcW w:w="1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7"/>
              </w:rPr>
              <w:t>/s/ Edwin Santos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0000FF"/>
                <w:w w:val="86"/>
              </w:rPr>
              <w:t>06/06/2023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23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2023-06-06T15:40:08Z</dcterms:created>
  <dcterms:modified xsi:type="dcterms:W3CDTF">2023-06-06T15:40:08Z</dcterms:modified>
</cp:coreProperties>
</file>