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4"/>
            <w:vMerge w:val="restart"/>
          </w:tcPr>
          <w:p>
            <w:pPr>
              <w:spacing w:after="0"/>
              <w:rPr>
                <w:rFonts w:ascii="Arial" w:cs="Arial" w:eastAsia="Arial" w:hAnsi="Arial"/>
                <w:sz w:val="21"/>
                <w:szCs w:val="21"/>
                <w:color w:val="0000EE"/>
                <w:w w:val="96"/>
              </w:rPr>
            </w:pPr>
            <w:hyperlink r:id="rId12">
              <w:r>
                <w:rPr>
                  <w:rFonts w:ascii="Arial" w:cs="Arial" w:eastAsia="Arial" w:hAnsi="Arial"/>
                  <w:sz w:val="21"/>
                  <w:szCs w:val="21"/>
                  <w:color w:val="0000EE"/>
                  <w:w w:val="96"/>
                </w:rPr>
                <w:t>Santos Edwin J</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Flywire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FLYW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4"/>
            <w:vMerge w:val="continue"/>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FLYWIRE CORPORATION</w:t>
            </w:r>
          </w:p>
        </w:tc>
        <w:tc>
          <w:tcPr>
            <w:tcW w:w="1300" w:type="dxa"/>
            <w:vAlign w:val="bottom"/>
            <w:gridSpan w:val="6"/>
          </w:tcPr>
          <w:p>
            <w:pPr>
              <w:ind w:left="160"/>
              <w:spacing w:after="0"/>
              <w:rPr>
                <w:sz w:val="20"/>
                <w:szCs w:val="20"/>
                <w:color w:val="auto"/>
              </w:rPr>
            </w:pPr>
            <w:r>
              <w:rPr>
                <w:rFonts w:ascii="Arial" w:cs="Arial" w:eastAsia="Arial" w:hAnsi="Arial"/>
                <w:sz w:val="17"/>
                <w:szCs w:val="17"/>
                <w:color w:val="0000FF"/>
              </w:rPr>
              <w:t>06/03/2022</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141 TREMONT STREET, SUITE 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MA</w:t>
            </w:r>
          </w:p>
        </w:tc>
        <w:tc>
          <w:tcPr>
            <w:tcW w:w="1340" w:type="dxa"/>
            <w:vAlign w:val="bottom"/>
          </w:tcPr>
          <w:p>
            <w:pPr>
              <w:ind w:left="140"/>
              <w:spacing w:after="0"/>
              <w:rPr>
                <w:sz w:val="20"/>
                <w:szCs w:val="20"/>
                <w:color w:val="auto"/>
              </w:rPr>
            </w:pPr>
            <w:r>
              <w:rPr>
                <w:rFonts w:ascii="Arial" w:cs="Arial" w:eastAsia="Arial" w:hAnsi="Arial"/>
                <w:sz w:val="17"/>
                <w:szCs w:val="17"/>
                <w:color w:val="0000FF"/>
              </w:rPr>
              <w:t>02111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gridSpan w:val="3"/>
          </w:tcPr>
          <w:p>
            <w:pPr>
              <w:spacing w:after="0"/>
              <w:rPr>
                <w:sz w:val="11"/>
                <w:szCs w:val="11"/>
                <w:color w:val="auto"/>
              </w:rPr>
            </w:pPr>
          </w:p>
        </w:tc>
        <w:tc>
          <w:tcPr>
            <w:tcW w:w="260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8"/>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Voting Common Stock</w:t>
            </w:r>
          </w:p>
        </w:tc>
        <w:tc>
          <w:tcPr>
            <w:tcW w:w="178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06/03/2022</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4,861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19.49</w:t>
            </w:r>
            <w:r>
              <w:rPr>
                <w:rFonts w:ascii="Arial" w:cs="Arial" w:eastAsia="Arial" w:hAnsi="Arial"/>
                <w:sz w:val="22"/>
                <w:szCs w:val="22"/>
                <w:color w:val="008000"/>
                <w:w w:val="97"/>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18,784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4"/>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4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$19.44 to $19.50,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(1) to this Form 4.</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Edwin Santos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06/07/2022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823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2022-06-07T15:24:59Z</dcterms:created>
  <dcterms:modified xsi:type="dcterms:W3CDTF">2022-06-07T15:24:59Z</dcterms:modified>
</cp:coreProperties>
</file>