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6992620" cy="5904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9042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Ellis Michael G</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100"/>
        <w:spacing w:after="0" w:line="419" w:lineRule="auto"/>
        <w:rPr>
          <w:sz w:val="20"/>
          <w:szCs w:val="20"/>
          <w:color w:val="auto"/>
        </w:rPr>
      </w:pPr>
      <w:r>
        <w:rPr>
          <w:rFonts w:ascii="Arial" w:cs="Arial" w:eastAsia="Arial" w:hAnsi="Arial"/>
          <w:sz w:val="15"/>
          <w:szCs w:val="15"/>
          <w:color w:val="0000FF"/>
        </w:rPr>
        <w:t>C/O FLYWIRE CORPORATION 141 TREMONT STREET, SUITE 10</w:t>
      </w:r>
    </w:p>
    <w:p>
      <w:pPr>
        <w:spacing w:after="0" w:line="138"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3"/>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8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02111</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180" w:type="dxa"/>
            <w:vAlign w:val="bottom"/>
            <w:gridSpan w:val="3"/>
          </w:tcPr>
          <w:p>
            <w:pPr>
              <w:ind w:left="80"/>
              <w:spacing w:after="0"/>
              <w:rPr>
                <w:sz w:val="20"/>
                <w:szCs w:val="20"/>
                <w:color w:val="auto"/>
              </w:rPr>
            </w:pPr>
            <w:r>
              <w:rPr>
                <w:rFonts w:ascii="Arial" w:cs="Arial" w:eastAsia="Arial" w:hAnsi="Arial"/>
                <w:sz w:val="17"/>
                <w:szCs w:val="17"/>
                <w:color w:val="0000FF"/>
              </w:rPr>
              <w:t>11/15/2023</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11/15/2023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Arial" w:cs="Arial" w:eastAsia="Arial" w:hAnsi="Arial"/>
                <w:sz w:val="17"/>
                <w:szCs w:val="17"/>
                <w:color w:val="0000FF"/>
                <w:w w:val="89"/>
              </w:rPr>
              <w:t>5,000</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3.95</w:t>
            </w:r>
          </w:p>
        </w:tc>
        <w:tc>
          <w:tcPr>
            <w:tcW w:w="14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Arial" w:cs="Arial" w:eastAsia="Arial" w:hAnsi="Arial"/>
                <w:sz w:val="17"/>
                <w:szCs w:val="17"/>
                <w:color w:val="0000FF"/>
                <w:w w:val="91"/>
              </w:rPr>
              <w:t>347,630</w:t>
            </w:r>
          </w:p>
        </w:tc>
        <w:tc>
          <w:tcPr>
            <w:tcW w:w="260" w:type="dxa"/>
            <w:vAlign w:val="bottom"/>
          </w:tcPr>
          <w:p>
            <w:pPr>
              <w:spacing w:after="0"/>
              <w:rPr>
                <w:sz w:val="22"/>
                <w:szCs w:val="22"/>
                <w:color w:val="auto"/>
              </w:rPr>
            </w:pPr>
          </w:p>
        </w:tc>
        <w:tc>
          <w:tcPr>
            <w:tcW w:w="680" w:type="dxa"/>
            <w:vAlign w:val="bottom"/>
          </w:tcPr>
          <w:p>
            <w:pPr>
              <w:jc w:val="center"/>
              <w:ind w:right="29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11/15/2023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20"/>
              <w:spacing w:after="0"/>
              <w:rPr>
                <w:sz w:val="20"/>
                <w:szCs w:val="20"/>
                <w:color w:val="auto"/>
              </w:rPr>
            </w:pPr>
            <w:r>
              <w:rPr>
                <w:rFonts w:ascii="Arial" w:cs="Arial" w:eastAsia="Arial" w:hAnsi="Arial"/>
                <w:sz w:val="12"/>
                <w:szCs w:val="12"/>
                <w:color w:val="0000FF"/>
                <w:w w:val="74"/>
              </w:rPr>
              <w:t>S</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Arial" w:cs="Arial" w:eastAsia="Arial" w:hAnsi="Arial"/>
                <w:sz w:val="17"/>
                <w:szCs w:val="17"/>
                <w:color w:val="0000FF"/>
                <w:w w:val="89"/>
              </w:rPr>
              <w:t>5,000</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22.47</w:t>
            </w:r>
          </w:p>
        </w:tc>
        <w:tc>
          <w:tcPr>
            <w:tcW w:w="1180" w:type="dxa"/>
            <w:vAlign w:val="bottom"/>
            <w:gridSpan w:val="2"/>
          </w:tcPr>
          <w:p>
            <w:pPr>
              <w:jc w:val="center"/>
              <w:ind w:right="1"/>
              <w:spacing w:after="0"/>
              <w:rPr>
                <w:sz w:val="20"/>
                <w:szCs w:val="20"/>
                <w:color w:val="auto"/>
              </w:rPr>
            </w:pPr>
            <w:r>
              <w:rPr>
                <w:rFonts w:ascii="Arial" w:cs="Arial" w:eastAsia="Arial" w:hAnsi="Arial"/>
                <w:sz w:val="17"/>
                <w:szCs w:val="17"/>
                <w:color w:val="0000FF"/>
                <w:w w:val="91"/>
              </w:rPr>
              <w:t>342,630</w:t>
            </w:r>
          </w:p>
        </w:tc>
        <w:tc>
          <w:tcPr>
            <w:tcW w:w="260" w:type="dxa"/>
            <w:vAlign w:val="bottom"/>
          </w:tcPr>
          <w:p>
            <w:pPr>
              <w:spacing w:after="0"/>
              <w:rPr>
                <w:sz w:val="22"/>
                <w:szCs w:val="22"/>
                <w:color w:val="auto"/>
              </w:rPr>
            </w:pPr>
          </w:p>
        </w:tc>
        <w:tc>
          <w:tcPr>
            <w:tcW w:w="680" w:type="dxa"/>
            <w:vAlign w:val="bottom"/>
          </w:tcPr>
          <w:p>
            <w:pPr>
              <w:jc w:val="center"/>
              <w:ind w:right="29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27,805</w:t>
            </w:r>
          </w:p>
        </w:tc>
        <w:tc>
          <w:tcPr>
            <w:tcW w:w="260" w:type="dxa"/>
            <w:vAlign w:val="bottom"/>
          </w:tcPr>
          <w:p>
            <w:pPr>
              <w:spacing w:after="0"/>
              <w:rPr>
                <w:sz w:val="21"/>
                <w:szCs w:val="21"/>
                <w:color w:val="auto"/>
              </w:rPr>
            </w:pPr>
          </w:p>
        </w:tc>
        <w:tc>
          <w:tcPr>
            <w:tcW w:w="680" w:type="dxa"/>
            <w:vAlign w:val="bottom"/>
            <w:vMerge w:val="restart"/>
          </w:tcPr>
          <w:p>
            <w:pPr>
              <w:jc w:val="center"/>
              <w:ind w:right="313"/>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20" w:type="dxa"/>
            <w:vAlign w:val="bottom"/>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Voting</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88"/>
              </w:rPr>
              <w:t>(2)</w:t>
            </w: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5,000</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3.95</w:t>
            </w: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11/15/2023</w:t>
            </w:r>
          </w:p>
        </w:tc>
        <w:tc>
          <w:tcPr>
            <w:tcW w:w="1100" w:type="dxa"/>
            <w:vAlign w:val="bottom"/>
          </w:tcPr>
          <w:p>
            <w:pPr>
              <w:spacing w:after="0"/>
              <w:rPr>
                <w:sz w:val="6"/>
                <w:szCs w:val="6"/>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6"/>
                <w:szCs w:val="6"/>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5,000</w:t>
            </w:r>
          </w:p>
        </w:tc>
        <w:tc>
          <w:tcPr>
            <w:tcW w:w="760" w:type="dxa"/>
            <w:vAlign w:val="bottom"/>
            <w:gridSpan w:val="2"/>
            <w:vMerge w:val="continue"/>
          </w:tcPr>
          <w:p>
            <w:pPr>
              <w:spacing w:after="0"/>
              <w:rPr>
                <w:sz w:val="6"/>
                <w:szCs w:val="6"/>
                <w:color w:val="auto"/>
              </w:rPr>
            </w:pPr>
          </w:p>
        </w:tc>
        <w:tc>
          <w:tcPr>
            <w:tcW w:w="76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01/20/2031</w:t>
            </w:r>
          </w:p>
        </w:tc>
        <w:tc>
          <w:tcPr>
            <w:tcW w:w="62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98,500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originally subject to this option vest over 4 years of service following January 21, 2021, with 25% vesting upon completion of 1 year of continuous service to the Issuer and the balance vesting in</w:t>
      </w:r>
    </w:p>
    <w:p>
      <w:pPr>
        <w:spacing w:after="0" w:line="14" w:lineRule="exact"/>
        <w:rPr>
          <w:rFonts w:ascii="Arial" w:cs="Arial" w:eastAsia="Arial" w:hAnsi="Arial"/>
          <w:sz w:val="12"/>
          <w:szCs w:val="12"/>
          <w:color w:val="008000"/>
        </w:rPr>
      </w:pPr>
    </w:p>
    <w:p>
      <w:pPr>
        <w:ind w:left="200" w:hanging="157"/>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equal monthly installments thereafter.</w:t>
      </w:r>
    </w:p>
    <w:p>
      <w:pPr>
        <w:spacing w:after="0" w:line="4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Arial" w:cs="Arial" w:eastAsia="Arial" w:hAnsi="Arial"/>
                <w:sz w:val="17"/>
                <w:szCs w:val="17"/>
                <w:color w:val="0000FF"/>
                <w:w w:val="92"/>
              </w:rPr>
              <w:t>/s/ Michael G. Ellis</w:t>
            </w:r>
          </w:p>
        </w:tc>
        <w:tc>
          <w:tcPr>
            <w:tcW w:w="72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11/17/2023</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2023-11-17T15:47:49Z</dcterms:created>
  <dcterms:modified xsi:type="dcterms:W3CDTF">2023-11-17T15:47:49Z</dcterms:modified>
</cp:coreProperties>
</file>