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10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110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10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5"/>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w w:val="91"/>
              </w:rPr>
              <w:t>01/03/2023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20,862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24.4285</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1,108,906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w w:val="91"/>
              </w:rPr>
              <w:t>01/04/2023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Arial" w:cs="Arial" w:eastAsia="Arial" w:hAnsi="Arial"/>
                <w:sz w:val="17"/>
                <w:szCs w:val="17"/>
                <w:color w:val="0000FF"/>
              </w:rPr>
              <w:t>4,166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24.4445</w:t>
            </w:r>
            <w:r>
              <w:rPr>
                <w:rFonts w:ascii="Arial" w:cs="Arial" w:eastAsia="Arial" w:hAnsi="Arial"/>
                <w:sz w:val="22"/>
                <w:szCs w:val="22"/>
                <w:color w:val="008000"/>
                <w:w w:val="94"/>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1,104,740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82,932</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$24.975,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$24.18 to $24.77,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beneficials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01/05/2023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1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2023-01-05T15:13:10Z</dcterms:created>
  <dcterms:modified xsi:type="dcterms:W3CDTF">2023-01-05T15:13:10Z</dcterms:modified>
</cp:coreProperties>
</file>