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Orgel Rob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3871</w:t>
            </w:r>
          </w:p>
        </w:tc>
        <w:tc>
          <w:tcPr>
            <w:tcW w:w="1377" w:type="dxa"/>
            <w:tcBorders/>
            <w:vAlign w:val="center"/>
          </w:tcPr>
          <w:p>
            <w:pPr>
              <w:pStyle w:val="TableContents"/>
              <w:bidi w:val="0"/>
              <w:spacing w:before="0" w:after="283"/>
              <w:jc w:val="left"/>
              <w:rPr/>
            </w:pPr>
            <w:r>
              <w:rPr/>
              <w:t>130638.12</w:t>
            </w:r>
          </w:p>
        </w:tc>
        <w:tc>
          <w:tcPr>
            <w:tcW w:w="1552" w:type="dxa"/>
            <w:tcBorders/>
            <w:vAlign w:val="center"/>
          </w:tcPr>
          <w:p>
            <w:pPr>
              <w:pStyle w:val="TableContents"/>
              <w:bidi w:val="0"/>
              <w:spacing w:before="0" w:after="283"/>
              <w:jc w:val="left"/>
              <w:rPr/>
            </w:pPr>
            <w:r>
              <w:rPr/>
              <w:t>110294228</w:t>
            </w:r>
          </w:p>
        </w:tc>
        <w:tc>
          <w:tcPr>
            <w:tcW w:w="1567" w:type="dxa"/>
            <w:tcBorders/>
            <w:vAlign w:val="center"/>
          </w:tcPr>
          <w:p>
            <w:pPr>
              <w:pStyle w:val="TableContents"/>
              <w:bidi w:val="0"/>
              <w:spacing w:before="0" w:after="283"/>
              <w:jc w:val="left"/>
              <w:rPr/>
            </w:pPr>
            <w:r>
              <w:rPr/>
              <w:t>09/05/2023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3871</w:t>
            </w:r>
          </w:p>
        </w:tc>
        <w:tc>
          <w:tcPr>
            <w:tcW w:w="1046" w:type="dxa"/>
            <w:tcBorders/>
            <w:vAlign w:val="center"/>
          </w:tcPr>
          <w:p>
            <w:pPr>
              <w:pStyle w:val="TableContents"/>
              <w:bidi w:val="0"/>
              <w:spacing w:before="0" w:after="283"/>
              <w:jc w:val="left"/>
              <w:rPr/>
            </w:pPr>
            <w:r>
              <w:rPr/>
              <w:t>09/01/2023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Rob S. Orgel</w:t>
              <w:br/>
              <w:t>141 Tremont St #10</w:t>
              <w:br/>
              <w:t>Boston   MA   02111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06/05/2023</w:t>
            </w:r>
          </w:p>
        </w:tc>
        <w:tc>
          <w:tcPr>
            <w:tcW w:w="1575" w:type="dxa"/>
            <w:tcBorders/>
            <w:vAlign w:val="center"/>
          </w:tcPr>
          <w:p>
            <w:pPr>
              <w:pStyle w:val="TableContents"/>
              <w:bidi w:val="0"/>
              <w:spacing w:before="0" w:after="283"/>
              <w:jc w:val="left"/>
              <w:rPr/>
            </w:pPr>
            <w:r>
              <w:rPr/>
              <w:t>3811</w:t>
            </w:r>
          </w:p>
        </w:tc>
        <w:tc>
          <w:tcPr>
            <w:tcW w:w="1777" w:type="dxa"/>
            <w:tcBorders/>
            <w:vAlign w:val="center"/>
          </w:tcPr>
          <w:p>
            <w:pPr>
              <w:pStyle w:val="TableContents"/>
              <w:bidi w:val="0"/>
              <w:spacing w:before="0" w:after="283"/>
              <w:jc w:val="left"/>
              <w:rPr/>
            </w:pPr>
            <w:r>
              <w:rPr/>
              <w:t>119294.59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pPr>
            <w:r>
              <w:rPr/>
              <w:t>Remarks</w:t>
            </w:r>
          </w:p>
        </w:tc>
        <w:tc>
          <w:tcPr>
            <w:tcW w:w="8451" w:type="dxa"/>
            <w:tcBorders/>
            <w:vAlign w:val="center"/>
          </w:tcPr>
          <w:p>
            <w:pPr>
              <w:pStyle w:val="TableContents"/>
              <w:bidi w:val="0"/>
              <w:spacing w:before="0" w:after="283"/>
              <w:jc w:val="left"/>
              <w:rPr>
                <w:sz w:val="4"/>
                <w:szCs w:val="4"/>
              </w:rPr>
            </w:pPr>
            <w:r>
              <w:rPr>
                <w:sz w:val="4"/>
                <w:szCs w:val="4"/>
              </w:rPr>
            </w:r>
          </w:p>
        </w:tc>
      </w:tr>
      <w:tr>
        <w:trPr/>
        <w:tc>
          <w:tcPr>
            <w:tcW w:w="1754" w:type="dxa"/>
            <w:tcBorders/>
            <w:vAlign w:val="center"/>
          </w:tcPr>
          <w:p>
            <w:pPr>
              <w:pStyle w:val="TableContents"/>
              <w:bidi w:val="0"/>
              <w:spacing w:before="0" w:after="283"/>
              <w:jc w:val="left"/>
              <w:rPr/>
            </w:pPr>
            <w:r>
              <w:rPr/>
              <w:t>Date of Notice</w:t>
            </w:r>
          </w:p>
        </w:tc>
        <w:tc>
          <w:tcPr>
            <w:tcW w:w="8451" w:type="dxa"/>
            <w:tcBorders/>
            <w:vAlign w:val="center"/>
          </w:tcPr>
          <w:p>
            <w:pPr>
              <w:pStyle w:val="TableContents"/>
              <w:bidi w:val="0"/>
              <w:spacing w:before="0" w:after="0"/>
              <w:jc w:val="left"/>
              <w:rPr/>
            </w:pPr>
            <w:r>
              <w:rPr/>
              <w:t>09/05/2023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4" w:type="dxa"/>
            <w:tcBorders/>
            <w:vAlign w:val="center"/>
          </w:tcPr>
          <w:p>
            <w:pPr>
              <w:pStyle w:val="TableContents"/>
              <w:bidi w:val="0"/>
              <w:spacing w:before="0" w:after="283"/>
              <w:jc w:val="left"/>
              <w:rPr/>
            </w:pPr>
            <w:r>
              <w:rPr/>
              <w:t>Signature</w:t>
            </w:r>
          </w:p>
        </w:tc>
        <w:tc>
          <w:tcPr>
            <w:tcW w:w="8451" w:type="dxa"/>
            <w:tcBorders/>
            <w:vAlign w:val="center"/>
          </w:tcPr>
          <w:p>
            <w:pPr>
              <w:pStyle w:val="TableContents"/>
              <w:bidi w:val="0"/>
              <w:spacing w:before="0" w:after="0"/>
              <w:jc w:val="left"/>
              <w:rPr/>
            </w:pPr>
            <w:r>
              <w:rPr/>
              <w:t>/s/ Jodi Disselkamp, as a duly authorized representative of Fidelity Brokerage Services LLC, as attorney-in-fact for Rob S. Orgel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3116</Characters>
  <CharactersWithSpaces>3671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