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Orgel Rob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President &amp; COO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60000</w:t>
            </w:r>
          </w:p>
        </w:tc>
        <w:tc>
          <w:tcPr>
            <w:tcW w:w="1417" w:type="dxa"/>
            <w:tcBorders/>
            <w:vAlign w:val="center"/>
          </w:tcPr>
          <w:p>
            <w:pPr>
              <w:pStyle w:val="TableContents"/>
              <w:bidi w:val="0"/>
              <w:spacing w:before="0" w:after="283"/>
              <w:jc w:val="left"/>
              <w:rPr/>
            </w:pPr>
            <w:r>
              <w:rPr/>
              <w:t>1816544.00</w:t>
            </w:r>
          </w:p>
        </w:tc>
        <w:tc>
          <w:tcPr>
            <w:tcW w:w="1514" w:type="dxa"/>
            <w:tcBorders/>
            <w:vAlign w:val="center"/>
          </w:tcPr>
          <w:p>
            <w:pPr>
              <w:pStyle w:val="TableContents"/>
              <w:bidi w:val="0"/>
              <w:spacing w:before="0" w:after="283"/>
              <w:jc w:val="left"/>
              <w:rPr/>
            </w:pPr>
            <w:r>
              <w:rPr/>
              <w:t>108883194</w:t>
            </w:r>
          </w:p>
        </w:tc>
        <w:tc>
          <w:tcPr>
            <w:tcW w:w="1544" w:type="dxa"/>
            <w:tcBorders/>
            <w:vAlign w:val="center"/>
          </w:tcPr>
          <w:p>
            <w:pPr>
              <w:pStyle w:val="TableContents"/>
              <w:bidi w:val="0"/>
              <w:spacing w:before="0" w:after="283"/>
              <w:jc w:val="left"/>
              <w:rPr/>
            </w:pPr>
            <w:r>
              <w:rPr/>
              <w:t>05/15/2023</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05/15/2023</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60000</w:t>
            </w:r>
          </w:p>
        </w:tc>
        <w:tc>
          <w:tcPr>
            <w:tcW w:w="1061" w:type="dxa"/>
            <w:tcBorders/>
            <w:vAlign w:val="center"/>
          </w:tcPr>
          <w:p>
            <w:pPr>
              <w:pStyle w:val="TableContents"/>
              <w:bidi w:val="0"/>
              <w:spacing w:before="0" w:after="283"/>
              <w:jc w:val="left"/>
              <w:rPr/>
            </w:pPr>
            <w:r>
              <w:rPr/>
              <w:t>05/15/2023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68"/>
        <w:gridCol w:w="3061"/>
        <w:gridCol w:w="947"/>
        <w:gridCol w:w="1565"/>
        <w:gridCol w:w="1764"/>
      </w:tblGrid>
      <w:tr>
        <w:trPr/>
        <w:tc>
          <w:tcPr>
            <w:tcW w:w="2868" w:type="dxa"/>
            <w:tcBorders/>
            <w:vAlign w:val="center"/>
          </w:tcPr>
          <w:p>
            <w:pPr>
              <w:pStyle w:val="TableHeading"/>
              <w:suppressLineNumbers/>
              <w:bidi w:val="0"/>
              <w:spacing w:before="0" w:after="283"/>
              <w:jc w:val="center"/>
              <w:rPr/>
            </w:pPr>
            <w:r>
              <w:rPr/>
              <w:t>Name and Address of Seller</w:t>
            </w:r>
          </w:p>
        </w:tc>
        <w:tc>
          <w:tcPr>
            <w:tcW w:w="3061"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868" w:type="dxa"/>
            <w:tcBorders/>
            <w:vAlign w:val="center"/>
          </w:tcPr>
          <w:p>
            <w:pPr>
              <w:pStyle w:val="TableContents"/>
              <w:bidi w:val="0"/>
              <w:spacing w:before="0" w:after="283"/>
              <w:jc w:val="left"/>
              <w:rPr/>
            </w:pPr>
            <w:r>
              <w:rPr/>
              <w:t>Robert Orgel</w:t>
              <w:br/>
              <w:t>141 Tremont St</w:t>
              <w:br/>
              <w:t>#10</w:t>
              <w:br/>
              <w:t>Boston   MA   02111</w:t>
            </w:r>
          </w:p>
        </w:tc>
        <w:tc>
          <w:tcPr>
            <w:tcW w:w="3061"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04/13/2023</w:t>
            </w:r>
          </w:p>
        </w:tc>
        <w:tc>
          <w:tcPr>
            <w:tcW w:w="1565"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300039.00</w:t>
            </w:r>
          </w:p>
        </w:tc>
      </w:tr>
      <w:tr>
        <w:trPr/>
        <w:tc>
          <w:tcPr>
            <w:tcW w:w="2868" w:type="dxa"/>
            <w:tcBorders/>
            <w:vAlign w:val="center"/>
          </w:tcPr>
          <w:p>
            <w:pPr>
              <w:pStyle w:val="TableContents"/>
              <w:bidi w:val="0"/>
              <w:spacing w:before="0" w:after="283"/>
              <w:jc w:val="left"/>
              <w:rPr/>
            </w:pPr>
            <w:r>
              <w:rPr/>
              <w:t>Robert Orgel</w:t>
              <w:br/>
              <w:t>141 Tremont St.</w:t>
              <w:br/>
              <w:t>#10</w:t>
              <w:br/>
              <w:t>Boston   MA   02111</w:t>
            </w:r>
          </w:p>
        </w:tc>
        <w:tc>
          <w:tcPr>
            <w:tcW w:w="3061"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03/15/2023</w:t>
            </w:r>
          </w:p>
        </w:tc>
        <w:tc>
          <w:tcPr>
            <w:tcW w:w="1565" w:type="dxa"/>
            <w:tcBorders/>
            <w:vAlign w:val="center"/>
          </w:tcPr>
          <w:p>
            <w:pPr>
              <w:pStyle w:val="TableContents"/>
              <w:bidi w:val="0"/>
              <w:spacing w:before="0" w:after="283"/>
              <w:jc w:val="left"/>
              <w:rPr/>
            </w:pPr>
            <w:r>
              <w:rPr/>
              <w:t>17175</w:t>
            </w:r>
          </w:p>
        </w:tc>
        <w:tc>
          <w:tcPr>
            <w:tcW w:w="1764" w:type="dxa"/>
            <w:tcBorders/>
            <w:vAlign w:val="center"/>
          </w:tcPr>
          <w:p>
            <w:pPr>
              <w:pStyle w:val="TableContents"/>
              <w:bidi w:val="0"/>
              <w:spacing w:before="0" w:after="283"/>
              <w:jc w:val="left"/>
              <w:rPr/>
            </w:pPr>
            <w:r>
              <w:rPr/>
              <w:t>450596.43</w:t>
            </w:r>
          </w:p>
        </w:tc>
      </w:tr>
      <w:tr>
        <w:trPr/>
        <w:tc>
          <w:tcPr>
            <w:tcW w:w="2868" w:type="dxa"/>
            <w:tcBorders/>
            <w:vAlign w:val="center"/>
          </w:tcPr>
          <w:p>
            <w:pPr>
              <w:pStyle w:val="TableContents"/>
              <w:bidi w:val="0"/>
              <w:spacing w:before="0" w:after="283"/>
              <w:jc w:val="left"/>
              <w:rPr/>
            </w:pPr>
            <w:r>
              <w:rPr/>
              <w:t>Robert Orgel</w:t>
              <w:br/>
              <w:t>141 Tremont St.</w:t>
              <w:br/>
              <w:t>#10</w:t>
              <w:br/>
              <w:t>Boston   MA   02111</w:t>
            </w:r>
          </w:p>
        </w:tc>
        <w:tc>
          <w:tcPr>
            <w:tcW w:w="3061"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03/13/2023</w:t>
            </w:r>
          </w:p>
        </w:tc>
        <w:tc>
          <w:tcPr>
            <w:tcW w:w="1565" w:type="dxa"/>
            <w:tcBorders/>
            <w:vAlign w:val="center"/>
          </w:tcPr>
          <w:p>
            <w:pPr>
              <w:pStyle w:val="TableContents"/>
              <w:bidi w:val="0"/>
              <w:spacing w:before="0" w:after="283"/>
              <w:jc w:val="left"/>
              <w:rPr/>
            </w:pPr>
            <w:r>
              <w:rPr/>
              <w:t>15000</w:t>
            </w:r>
          </w:p>
        </w:tc>
        <w:tc>
          <w:tcPr>
            <w:tcW w:w="1764" w:type="dxa"/>
            <w:tcBorders/>
            <w:vAlign w:val="center"/>
          </w:tcPr>
          <w:p>
            <w:pPr>
              <w:pStyle w:val="TableContents"/>
              <w:bidi w:val="0"/>
              <w:spacing w:before="0" w:after="283"/>
              <w:jc w:val="left"/>
              <w:rPr/>
            </w:pPr>
            <w:r>
              <w:rPr/>
              <w:t>360186.00</w:t>
            </w:r>
          </w:p>
        </w:tc>
      </w:tr>
      <w:tr>
        <w:trPr/>
        <w:tc>
          <w:tcPr>
            <w:tcW w:w="2868" w:type="dxa"/>
            <w:tcBorders/>
            <w:vAlign w:val="center"/>
          </w:tcPr>
          <w:p>
            <w:pPr>
              <w:pStyle w:val="TableContents"/>
              <w:bidi w:val="0"/>
              <w:spacing w:before="0" w:after="283"/>
              <w:jc w:val="left"/>
              <w:rPr/>
            </w:pPr>
            <w:r>
              <w:rPr/>
              <w:t>Robert Orgel</w:t>
              <w:br/>
              <w:t>141 Tremont St.</w:t>
              <w:br/>
              <w:t>#10</w:t>
              <w:br/>
              <w:t>Boston   MA   02111</w:t>
            </w:r>
          </w:p>
        </w:tc>
        <w:tc>
          <w:tcPr>
            <w:tcW w:w="3061"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03/14/2023</w:t>
            </w:r>
          </w:p>
        </w:tc>
        <w:tc>
          <w:tcPr>
            <w:tcW w:w="1565" w:type="dxa"/>
            <w:tcBorders/>
            <w:vAlign w:val="center"/>
          </w:tcPr>
          <w:p>
            <w:pPr>
              <w:pStyle w:val="TableContents"/>
              <w:bidi w:val="0"/>
              <w:spacing w:before="0" w:after="283"/>
              <w:jc w:val="left"/>
              <w:rPr/>
            </w:pPr>
            <w:r>
              <w:rPr/>
              <w:t>14329</w:t>
            </w:r>
          </w:p>
        </w:tc>
        <w:tc>
          <w:tcPr>
            <w:tcW w:w="1764" w:type="dxa"/>
            <w:tcBorders/>
            <w:vAlign w:val="center"/>
          </w:tcPr>
          <w:p>
            <w:pPr>
              <w:pStyle w:val="TableContents"/>
              <w:bidi w:val="0"/>
              <w:spacing w:before="0" w:after="283"/>
              <w:jc w:val="left"/>
              <w:rPr/>
            </w:pPr>
            <w:r>
              <w:rPr/>
              <w:t>377000.00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24"/>
        <w:gridCol w:w="5081"/>
      </w:tblGrid>
      <w:tr>
        <w:trPr/>
        <w:tc>
          <w:tcPr>
            <w:tcW w:w="5124" w:type="dxa"/>
            <w:tcBorders/>
            <w:vAlign w:val="center"/>
          </w:tcPr>
          <w:p>
            <w:pPr>
              <w:pStyle w:val="TableContents"/>
              <w:bidi w:val="0"/>
              <w:spacing w:before="0" w:after="283"/>
              <w:jc w:val="left"/>
              <w:rPr/>
            </w:pPr>
            <w:r>
              <w:rPr/>
              <w:t>Remarks</w:t>
            </w:r>
          </w:p>
        </w:tc>
        <w:tc>
          <w:tcPr>
            <w:tcW w:w="5081" w:type="dxa"/>
            <w:tcBorders/>
            <w:vAlign w:val="center"/>
          </w:tcPr>
          <w:p>
            <w:pPr>
              <w:pStyle w:val="TableContents"/>
              <w:bidi w:val="0"/>
              <w:spacing w:before="0" w:after="283"/>
              <w:jc w:val="left"/>
              <w:rPr>
                <w:sz w:val="4"/>
                <w:szCs w:val="4"/>
              </w:rPr>
            </w:pPr>
            <w:r>
              <w:rPr>
                <w:sz w:val="4"/>
                <w:szCs w:val="4"/>
              </w:rPr>
            </w:r>
          </w:p>
        </w:tc>
      </w:tr>
      <w:tr>
        <w:trPr/>
        <w:tc>
          <w:tcPr>
            <w:tcW w:w="5124" w:type="dxa"/>
            <w:tcBorders/>
            <w:vAlign w:val="center"/>
          </w:tcPr>
          <w:p>
            <w:pPr>
              <w:pStyle w:val="TableContents"/>
              <w:bidi w:val="0"/>
              <w:spacing w:before="0" w:after="283"/>
              <w:jc w:val="left"/>
              <w:rPr/>
            </w:pPr>
            <w:r>
              <w:rPr/>
              <w:t>Date of Notice</w:t>
            </w:r>
          </w:p>
        </w:tc>
        <w:tc>
          <w:tcPr>
            <w:tcW w:w="5081" w:type="dxa"/>
            <w:tcBorders/>
            <w:vAlign w:val="center"/>
          </w:tcPr>
          <w:p>
            <w:pPr>
              <w:pStyle w:val="TableContents"/>
              <w:bidi w:val="0"/>
              <w:spacing w:before="0" w:after="0"/>
              <w:jc w:val="left"/>
              <w:rPr/>
            </w:pPr>
            <w:r>
              <w:rPr/>
              <w:t>05/15/2023</w:t>
            </w:r>
          </w:p>
        </w:tc>
      </w:tr>
      <w:tr>
        <w:trPr/>
        <w:tc>
          <w:tcPr>
            <w:tcW w:w="5124" w:type="dxa"/>
            <w:tcBorders/>
            <w:vAlign w:val="center"/>
          </w:tcPr>
          <w:p>
            <w:pPr>
              <w:pStyle w:val="TableContents"/>
              <w:bidi w:val="0"/>
              <w:spacing w:before="0" w:after="283"/>
              <w:jc w:val="left"/>
              <w:rPr/>
            </w:pPr>
            <w:r>
              <w:rPr/>
              <w:t>Date of Plan Adoption or Giving of Instruction, If Relying on Rule 10b5-1</w:t>
            </w:r>
          </w:p>
        </w:tc>
        <w:tc>
          <w:tcPr>
            <w:tcW w:w="5081" w:type="dxa"/>
            <w:tcBorders/>
            <w:vAlign w:val="center"/>
          </w:tcPr>
          <w:p>
            <w:pPr>
              <w:pStyle w:val="TableContents"/>
              <w:bidi w:val="0"/>
              <w:spacing w:before="0" w:after="0"/>
              <w:jc w:val="left"/>
              <w:rPr/>
            </w:pPr>
            <w:r>
              <w:rPr/>
              <w:t>06/14/2022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vAlign w:val="center"/>
          </w:tcPr>
          <w:p>
            <w:pPr>
              <w:pStyle w:val="TableContents"/>
              <w:bidi w:val="0"/>
              <w:spacing w:before="0" w:after="283"/>
              <w:jc w:val="left"/>
              <w:rPr/>
            </w:pPr>
            <w:r>
              <w:rPr/>
              <w:t>Signature</w:t>
            </w:r>
          </w:p>
        </w:tc>
        <w:tc>
          <w:tcPr>
            <w:tcW w:w="5081" w:type="dxa"/>
            <w:tcBorders/>
            <w:vAlign w:val="center"/>
          </w:tcPr>
          <w:p>
            <w:pPr>
              <w:pStyle w:val="TableContents"/>
              <w:bidi w:val="0"/>
              <w:spacing w:before="0" w:after="0"/>
              <w:jc w:val="left"/>
              <w:rPr/>
            </w:pPr>
            <w:r>
              <w:rPr/>
              <w:t>/s/ UBS Financial Services Inc, as attorney-in-fact for Robert Orgel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3379</Characters>
  <CharactersWithSpaces>3979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