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1862130</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Flywire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001-40430</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141 Tremont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02111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1-617-329-4524</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Michael P. Massaro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275032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6862048.4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500" w:val="left"/>
          <w:tab w:leader="none" w:pos="5820" w:val="left"/>
          <w:tab w:leader="none" w:pos="648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20" w:val="left"/>
          <w:tab w:leader="none" w:pos="5740" w:val="left"/>
          <w:tab w:leader="none" w:pos="640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60" w:type="dxa"/>
            <w:vAlign w:val="bottom"/>
          </w:tcPr>
          <w:p>
            <w:pPr>
              <w:ind w:left="16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9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920" w:type="dxa"/>
            <w:vAlign w:val="bottom"/>
          </w:tcPr>
          <w:p>
            <w:pPr>
              <w:jc w:val="right"/>
              <w:ind w:right="21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2860" w:type="dxa"/>
            <w:vAlign w:val="bottom"/>
          </w:tcPr>
          <w:p>
            <w:pPr>
              <w:ind w:left="1360"/>
              <w:spacing w:after="0" w:line="244" w:lineRule="exact"/>
              <w:rPr>
                <w:sz w:val="20"/>
                <w:szCs w:val="20"/>
                <w:color w:val="auto"/>
              </w:rPr>
            </w:pPr>
            <w:r>
              <w:rPr>
                <w:rFonts w:ascii="Times New Roman" w:cs="Times New Roman" w:eastAsia="Times New Roman" w:hAnsi="Times New Roman"/>
                <w:sz w:val="22"/>
                <w:szCs w:val="22"/>
                <w:color w:val="auto"/>
              </w:rPr>
              <w:t>acquired upon</w:t>
            </w:r>
          </w:p>
        </w:tc>
        <w:tc>
          <w:tcPr>
            <w:tcW w:w="14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320"/>
              <w:spacing w:after="0" w:line="323" w:lineRule="exact"/>
              <w:rPr>
                <w:sz w:val="20"/>
                <w:szCs w:val="20"/>
                <w:color w:val="auto"/>
              </w:rPr>
            </w:pPr>
            <w:r>
              <w:rPr>
                <w:rFonts w:ascii="Times New Roman" w:cs="Times New Roman" w:eastAsia="Times New Roman" w:hAnsi="Times New Roman"/>
                <w:sz w:val="37"/>
                <w:szCs w:val="37"/>
                <w:color w:val="auto"/>
                <w:vertAlign w:val="superscript"/>
              </w:rPr>
              <w:t>01/26/2021</w:t>
            </w:r>
            <w:r>
              <w:rPr>
                <w:rFonts w:ascii="Times New Roman" w:cs="Times New Roman" w:eastAsia="Times New Roman" w:hAnsi="Times New Roman"/>
                <w:sz w:val="19"/>
                <w:szCs w:val="19"/>
                <w:color w:val="auto"/>
              </w:rPr>
              <w:t xml:space="preserve"> option exercise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9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168825</w:t>
            </w:r>
          </w:p>
        </w:tc>
        <w:tc>
          <w:tcPr>
            <w:tcW w:w="2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01/26/2021 Option exercise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60" w:type="dxa"/>
            <w:vAlign w:val="bottom"/>
          </w:tcPr>
          <w:p>
            <w:pPr>
              <w:ind w:left="1360"/>
              <w:spacing w:after="0" w:line="217" w:lineRule="exact"/>
              <w:rPr>
                <w:sz w:val="20"/>
                <w:szCs w:val="20"/>
                <w:color w:val="auto"/>
              </w:rPr>
            </w:pPr>
            <w:r>
              <w:rPr>
                <w:rFonts w:ascii="Times New Roman" w:cs="Times New Roman" w:eastAsia="Times New Roman" w:hAnsi="Times New Roman"/>
                <w:sz w:val="22"/>
                <w:szCs w:val="22"/>
                <w:color w:val="auto"/>
              </w:rPr>
              <w:t>acquired upon</w:t>
            </w:r>
          </w:p>
        </w:tc>
        <w:tc>
          <w:tcPr>
            <w:tcW w:w="14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320"/>
              <w:spacing w:after="0" w:line="323" w:lineRule="exact"/>
              <w:rPr>
                <w:sz w:val="20"/>
                <w:szCs w:val="20"/>
                <w:color w:val="auto"/>
              </w:rPr>
            </w:pPr>
            <w:r>
              <w:rPr>
                <w:rFonts w:ascii="Times New Roman" w:cs="Times New Roman" w:eastAsia="Times New Roman" w:hAnsi="Times New Roman"/>
                <w:sz w:val="37"/>
                <w:szCs w:val="37"/>
                <w:color w:val="auto"/>
                <w:vertAlign w:val="superscript"/>
              </w:rPr>
              <w:t>01/05/2021</w:t>
            </w:r>
            <w:r>
              <w:rPr>
                <w:rFonts w:ascii="Times New Roman" w:cs="Times New Roman" w:eastAsia="Times New Roman" w:hAnsi="Times New Roman"/>
                <w:sz w:val="19"/>
                <w:szCs w:val="19"/>
                <w:color w:val="auto"/>
              </w:rPr>
              <w:t xml:space="preserve"> option exercise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9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31206</w:t>
            </w:r>
          </w:p>
        </w:tc>
        <w:tc>
          <w:tcPr>
            <w:tcW w:w="2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01/05/2021 Option exercise</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10/29/2021 gift</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Michael P.</w:t>
            </w:r>
          </w:p>
        </w:tc>
        <w:tc>
          <w:tcPr>
            <w:tcW w:w="29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01/05/2021 75001</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01/05/2021 None</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6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Massaro</w:t>
            </w:r>
          </w:p>
        </w:tc>
        <w:tc>
          <w:tcPr>
            <w:tcW w:w="2920" w:type="dxa"/>
            <w:vAlign w:val="bottom"/>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8/11/2023,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03/19/2024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08/11/2023</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Michael P. Massaro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2024-03-19T16:22:09Z</dcterms:created>
  <dcterms:modified xsi:type="dcterms:W3CDTF">2024-03-19T16:22:09Z</dcterms:modified>
</cp:coreProperties>
</file>