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637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3715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Michael G</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560"/>
        <w:spacing w:after="0" w:line="346" w:lineRule="auto"/>
        <w:rPr>
          <w:sz w:val="20"/>
          <w:szCs w:val="20"/>
          <w:color w:val="auto"/>
        </w:rPr>
      </w:pPr>
      <w:r>
        <w:rPr>
          <w:rFonts w:ascii="Arial" w:cs="Arial" w:eastAsia="Arial" w:hAnsi="Arial"/>
          <w:sz w:val="15"/>
          <w:szCs w:val="15"/>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11/17/2021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431" w:lineRule="exact"/>
        <w:rPr>
          <w:sz w:val="24"/>
          <w:szCs w:val="24"/>
          <w:color w:val="auto"/>
        </w:rPr>
      </w:pPr>
    </w:p>
    <w:p>
      <w:pPr>
        <w:sectPr>
          <w:pgSz w:w="11900" w:h="16838" w:orient="portrait"/>
          <w:cols w:equalWidth="0" w:num="3">
            <w:col w:w="3200" w:space="720"/>
            <w:col w:w="3100" w:space="720"/>
            <w:col w:w="3340"/>
          </w:cols>
          <w:pgMar w:left="460" w:top="221" w:right="359" w:bottom="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560" w:type="dxa"/>
            <w:vAlign w:val="bottom"/>
            <w:gridSpan w:val="6"/>
          </w:tcPr>
          <w:p>
            <w:pPr>
              <w:jc w:val="center"/>
              <w:spacing w:after="0" w:line="97"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0"/>
          </w:tcPr>
          <w:p>
            <w:pPr>
              <w:ind w:left="420"/>
              <w:spacing w:after="0" w:line="9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760" w:type="dxa"/>
            <w:vAlign w:val="bottom"/>
            <w:gridSpan w:val="10"/>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02111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gridSpan w:val="3"/>
          </w:tcPr>
          <w:p>
            <w:pPr>
              <w:jc w:val="center"/>
              <w:ind w:left="470"/>
              <w:spacing w:after="0"/>
              <w:rPr>
                <w:sz w:val="20"/>
                <w:szCs w:val="20"/>
                <w:color w:val="auto"/>
              </w:rPr>
            </w:pPr>
            <w:r>
              <w:rPr>
                <w:rFonts w:ascii="Arial" w:cs="Arial" w:eastAsia="Arial" w:hAnsi="Arial"/>
                <w:sz w:val="17"/>
                <w:szCs w:val="17"/>
                <w:color w:val="0000FF"/>
                <w:w w:val="89"/>
              </w:rPr>
              <w:t>11/17/2021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12,500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3.2766</w:t>
            </w:r>
          </w:p>
        </w:tc>
        <w:tc>
          <w:tcPr>
            <w:tcW w:w="12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Arial" w:cs="Arial" w:eastAsia="Arial" w:hAnsi="Arial"/>
                <w:sz w:val="17"/>
                <w:szCs w:val="17"/>
                <w:color w:val="0000FF"/>
              </w:rPr>
              <w:t>50,000</w:t>
            </w:r>
          </w:p>
        </w:tc>
        <w:tc>
          <w:tcPr>
            <w:tcW w:w="260" w:type="dxa"/>
            <w:vAlign w:val="bottom"/>
          </w:tcPr>
          <w:p>
            <w:pPr>
              <w:spacing w:after="0"/>
              <w:rPr>
                <w:sz w:val="22"/>
                <w:szCs w:val="22"/>
                <w:color w:val="auto"/>
              </w:rPr>
            </w:pPr>
          </w:p>
        </w:tc>
        <w:tc>
          <w:tcPr>
            <w:tcW w:w="660" w:type="dxa"/>
            <w:vAlign w:val="bottom"/>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tcBorders>
              <w:bottom w:val="single" w:sz="8" w:color="2C2C2C"/>
            </w:tcBorders>
            <w:gridSpan w:val="3"/>
          </w:tcPr>
          <w:p>
            <w:pPr>
              <w:jc w:val="center"/>
              <w:ind w:left="470"/>
              <w:spacing w:after="0"/>
              <w:rPr>
                <w:sz w:val="20"/>
                <w:szCs w:val="20"/>
                <w:color w:val="auto"/>
              </w:rPr>
            </w:pPr>
            <w:r>
              <w:rPr>
                <w:rFonts w:ascii="Arial" w:cs="Arial" w:eastAsia="Arial" w:hAnsi="Arial"/>
                <w:sz w:val="17"/>
                <w:szCs w:val="17"/>
                <w:color w:val="0000FF"/>
                <w:w w:val="89"/>
              </w:rPr>
              <w:t>11/17/2021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5,820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43.014</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44,180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tcBorders>
              <w:bottom w:val="single" w:sz="8" w:color="2C2C2C"/>
            </w:tcBorders>
            <w:gridSpan w:val="3"/>
          </w:tcPr>
          <w:p>
            <w:pPr>
              <w:jc w:val="center"/>
              <w:ind w:left="470"/>
              <w:spacing w:after="0"/>
              <w:rPr>
                <w:sz w:val="20"/>
                <w:szCs w:val="20"/>
                <w:color w:val="auto"/>
              </w:rPr>
            </w:pPr>
            <w:r>
              <w:rPr>
                <w:rFonts w:ascii="Arial" w:cs="Arial" w:eastAsia="Arial" w:hAnsi="Arial"/>
                <w:sz w:val="17"/>
                <w:szCs w:val="17"/>
                <w:color w:val="0000FF"/>
                <w:w w:val="89"/>
              </w:rPr>
              <w:t>11/17/2021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6,480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43.6696</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37,700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tcBorders>
              <w:bottom w:val="single" w:sz="8" w:color="2C2C2C"/>
            </w:tcBorders>
            <w:gridSpan w:val="3"/>
          </w:tcPr>
          <w:p>
            <w:pPr>
              <w:jc w:val="center"/>
              <w:ind w:left="470"/>
              <w:spacing w:after="0"/>
              <w:rPr>
                <w:sz w:val="20"/>
                <w:szCs w:val="20"/>
                <w:color w:val="auto"/>
              </w:rPr>
            </w:pPr>
            <w:r>
              <w:rPr>
                <w:rFonts w:ascii="Arial" w:cs="Arial" w:eastAsia="Arial" w:hAnsi="Arial"/>
                <w:sz w:val="17"/>
                <w:szCs w:val="17"/>
                <w:color w:val="0000FF"/>
                <w:w w:val="89"/>
              </w:rPr>
              <w:t>11/17/2021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44.81</w:t>
            </w:r>
            <w:r>
              <w:rPr>
                <w:rFonts w:ascii="Arial" w:cs="Arial" w:eastAsia="Arial" w:hAnsi="Arial"/>
                <w:sz w:val="21"/>
                <w:szCs w:val="21"/>
                <w:color w:val="008000"/>
                <w:w w:val="86"/>
                <w:vertAlign w:val="superscript"/>
              </w:rPr>
              <w:t>(4)</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37,500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7"/>
                <w:szCs w:val="17"/>
                <w:color w:val="0000FF"/>
              </w:rPr>
              <w:t>30,000</w:t>
            </w:r>
          </w:p>
        </w:tc>
        <w:tc>
          <w:tcPr>
            <w:tcW w:w="260" w:type="dxa"/>
            <w:vAlign w:val="bottom"/>
          </w:tcPr>
          <w:p>
            <w:pPr>
              <w:spacing w:after="0"/>
              <w:rPr>
                <w:sz w:val="21"/>
                <w:szCs w:val="21"/>
                <w:color w:val="auto"/>
              </w:rPr>
            </w:pPr>
          </w:p>
        </w:tc>
        <w:tc>
          <w:tcPr>
            <w:tcW w:w="660" w:type="dxa"/>
            <w:vAlign w:val="bottom"/>
            <w:vMerge w:val="restart"/>
          </w:tcPr>
          <w:p>
            <w:pPr>
              <w:jc w:val="center"/>
              <w:ind w:right="29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7"/>
                <w:szCs w:val="17"/>
                <w:color w:val="0000FF"/>
              </w:rPr>
              <w:t>30,000</w:t>
            </w:r>
          </w:p>
        </w:tc>
        <w:tc>
          <w:tcPr>
            <w:tcW w:w="260" w:type="dxa"/>
            <w:vAlign w:val="bottom"/>
          </w:tcPr>
          <w:p>
            <w:pPr>
              <w:spacing w:after="0"/>
              <w:rPr>
                <w:sz w:val="21"/>
                <w:szCs w:val="21"/>
                <w:color w:val="auto"/>
              </w:rPr>
            </w:pPr>
          </w:p>
        </w:tc>
        <w:tc>
          <w:tcPr>
            <w:tcW w:w="660" w:type="dxa"/>
            <w:vAlign w:val="bottom"/>
            <w:vMerge w:val="restart"/>
          </w:tcPr>
          <w:p>
            <w:pPr>
              <w:jc w:val="center"/>
              <w:ind w:right="29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jc w:val="center"/>
              <w:ind w:right="9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1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12"/>
                <w:szCs w:val="12"/>
                <w:color w:val="auto"/>
              </w:rPr>
            </w:pPr>
          </w:p>
        </w:tc>
        <w:tc>
          <w:tcPr>
            <w:tcW w:w="560" w:type="dxa"/>
            <w:vAlign w:val="bottom"/>
          </w:tcPr>
          <w:p>
            <w:pPr>
              <w:ind w:left="140"/>
              <w:spacing w:after="0" w:line="142" w:lineRule="exact"/>
              <w:rPr>
                <w:sz w:val="20"/>
                <w:szCs w:val="20"/>
                <w:color w:val="auto"/>
              </w:rPr>
            </w:pPr>
            <w:r>
              <w:rPr>
                <w:rFonts w:ascii="Arial" w:cs="Arial" w:eastAsia="Arial" w:hAnsi="Arial"/>
                <w:sz w:val="13"/>
                <w:szCs w:val="13"/>
                <w:color w:val="0000FF"/>
              </w:rPr>
              <w:t>Voting</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12,500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3.2766</w:t>
            </w: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Arial" w:cs="Arial" w:eastAsia="Arial" w:hAnsi="Arial"/>
                <w:sz w:val="13"/>
                <w:szCs w:val="13"/>
                <w:color w:val="0000FF"/>
              </w:rPr>
              <w:t>11/17/2021</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ind w:left="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42" w:lineRule="exact"/>
              <w:rPr>
                <w:sz w:val="20"/>
                <w:szCs w:val="20"/>
                <w:color w:val="auto"/>
              </w:rPr>
            </w:pPr>
            <w:r>
              <w:rPr>
                <w:rFonts w:ascii="Arial" w:cs="Arial" w:eastAsia="Arial" w:hAnsi="Arial"/>
                <w:sz w:val="13"/>
                <w:szCs w:val="13"/>
                <w:color w:val="0000FF"/>
                <w:w w:val="90"/>
              </w:rPr>
              <w:t>12,500</w:t>
            </w:r>
          </w:p>
        </w:tc>
        <w:tc>
          <w:tcPr>
            <w:tcW w:w="800" w:type="dxa"/>
            <w:vAlign w:val="bottom"/>
            <w:vMerge w:val="continue"/>
          </w:tcPr>
          <w:p>
            <w:pPr>
              <w:spacing w:after="0"/>
              <w:rPr>
                <w:sz w:val="12"/>
                <w:szCs w:val="12"/>
                <w:color w:val="auto"/>
              </w:rPr>
            </w:pPr>
          </w:p>
        </w:tc>
        <w:tc>
          <w:tcPr>
            <w:tcW w:w="760" w:type="dxa"/>
            <w:vAlign w:val="bottom"/>
          </w:tcPr>
          <w:p>
            <w:pPr>
              <w:ind w:left="100"/>
              <w:spacing w:after="0" w:line="142" w:lineRule="exact"/>
              <w:rPr>
                <w:sz w:val="20"/>
                <w:szCs w:val="20"/>
                <w:color w:val="auto"/>
              </w:rPr>
            </w:pPr>
            <w:r>
              <w:rPr>
                <w:rFonts w:ascii="Arial" w:cs="Arial" w:eastAsia="Arial" w:hAnsi="Arial"/>
                <w:sz w:val="13"/>
                <w:szCs w:val="13"/>
                <w:color w:val="0000FF"/>
                <w:w w:val="98"/>
              </w:rPr>
              <w:t>11/17/2028</w:t>
            </w:r>
          </w:p>
        </w:tc>
        <w:tc>
          <w:tcPr>
            <w:tcW w:w="560" w:type="dxa"/>
            <w:vAlign w:val="bottom"/>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ind w:left="200"/>
              <w:spacing w:after="0" w:line="142" w:lineRule="exact"/>
              <w:rPr>
                <w:sz w:val="20"/>
                <w:szCs w:val="20"/>
                <w:color w:val="auto"/>
              </w:rPr>
            </w:pPr>
            <w:r>
              <w:rPr>
                <w:rFonts w:ascii="Arial" w:cs="Arial" w:eastAsia="Arial" w:hAnsi="Arial"/>
                <w:sz w:val="13"/>
                <w:szCs w:val="13"/>
                <w:color w:val="0000FF"/>
                <w:w w:val="85"/>
              </w:rPr>
              <w:t>182,500</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43"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$42.26 to $43.24,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(2) to this Form 4.</w:t>
      </w:r>
    </w:p>
    <w:p>
      <w:pPr>
        <w:spacing w:after="0" w:line="32" w:lineRule="exact"/>
        <w:rPr>
          <w:rFonts w:ascii="Arial" w:cs="Arial" w:eastAsia="Arial" w:hAnsi="Arial"/>
          <w:sz w:val="13"/>
          <w:szCs w:val="13"/>
          <w:color w:val="008000"/>
        </w:rPr>
      </w:pPr>
    </w:p>
    <w:p>
      <w:pPr>
        <w:ind w:left="40" w:right="1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$43.265 to $44.24,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(3) to this Form 4.</w:t>
      </w:r>
    </w:p>
    <w:p>
      <w:pPr>
        <w:spacing w:after="0" w:line="32"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$44.26 to $45.36,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32" w:lineRule="exact"/>
        <w:rPr>
          <w:rFonts w:ascii="Arial" w:cs="Arial" w:eastAsia="Arial" w:hAnsi="Arial"/>
          <w:sz w:val="13"/>
          <w:szCs w:val="13"/>
          <w:color w:val="008000"/>
        </w:rPr>
      </w:pPr>
    </w:p>
    <w:p>
      <w:pPr>
        <w:ind w:left="40" w:right="2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2" w:lineRule="exact"/>
        <w:rPr>
          <w:rFonts w:ascii="Arial" w:cs="Arial" w:eastAsia="Arial" w:hAnsi="Arial"/>
          <w:sz w:val="13"/>
          <w:szCs w:val="13"/>
          <w:color w:val="008000"/>
        </w:rPr>
      </w:pPr>
    </w:p>
    <w:p>
      <w:pPr>
        <w:ind w:left="40" w:right="2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2" w:lineRule="exact"/>
        <w:rPr>
          <w:rFonts w:ascii="Arial" w:cs="Arial" w:eastAsia="Arial" w:hAnsi="Arial"/>
          <w:sz w:val="13"/>
          <w:szCs w:val="13"/>
          <w:color w:val="008000"/>
        </w:rPr>
      </w:pPr>
    </w:p>
    <w:p>
      <w:pPr>
        <w:ind w:left="40" w:right="2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originally subject to this option shall vest over 4 years of service following October 3, 2018, with 25% vesting upon completion of 1 year of continuous service to the Issuer and the balance vesting in 36 equal monthly installments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Michael G. Ellis</w:t>
            </w:r>
          </w:p>
        </w:tc>
        <w:tc>
          <w:tcPr>
            <w:tcW w:w="9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11/19/2021</w:t>
            </w:r>
          </w:p>
        </w:tc>
      </w:tr>
      <w:tr>
        <w:trPr>
          <w:trHeight w:val="224"/>
        </w:trPr>
        <w:tc>
          <w:tcPr>
            <w:tcW w:w="656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60" w:type="dxa"/>
            <w:vAlign w:val="bottom"/>
          </w:tcPr>
          <w:p>
            <w:pPr>
              <w:spacing w:after="0"/>
              <w:rPr>
                <w:sz w:val="16"/>
                <w:szCs w:val="16"/>
                <w:color w:val="auto"/>
              </w:rPr>
            </w:pPr>
          </w:p>
        </w:tc>
      </w:tr>
    </w:tbl>
    <w:p>
      <w:pPr>
        <w:sectPr>
          <w:pgSz w:w="11900" w:h="16838"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2021-11-19T17:48:19Z</dcterms:created>
  <dcterms:modified xsi:type="dcterms:W3CDTF">2021-11-19T17:48:19Z</dcterms:modified>
</cp:coreProperties>
</file>