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83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83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03/19/2024</w:t>
            </w:r>
          </w:p>
        </w:tc>
        <w:tc>
          <w:tcPr>
            <w:tcW w:w="2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03/19/2024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49,844</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25.1148</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1,685,544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03/19/2024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18,689</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25.1148</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318,751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top w:val="single" w:sz="8" w:color="2C2C2C"/>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03/20/2024</w:t>
            </w:r>
          </w:p>
        </w:tc>
        <w:tc>
          <w:tcPr>
            <w:tcW w:w="7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16,828</w:t>
            </w:r>
          </w:p>
        </w:tc>
        <w:tc>
          <w:tcPr>
            <w:tcW w:w="460" w:type="dxa"/>
            <w:vAlign w:val="bottom"/>
            <w:tcBorders>
              <w:top w:val="single" w:sz="8" w:color="2C2C2C"/>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top w:val="single" w:sz="8" w:color="2C2C2C"/>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25.0565</w:t>
            </w:r>
            <w:r>
              <w:rPr>
                <w:rFonts w:ascii="Times New Roman" w:cs="Times New Roman" w:eastAsia="Times New Roman" w:hAnsi="Times New Roman"/>
                <w:sz w:val="22"/>
                <w:szCs w:val="22"/>
                <w:color w:val="008000"/>
                <w:vertAlign w:val="superscript"/>
              </w:rPr>
              <w:t>(3)</w:t>
            </w:r>
          </w:p>
        </w:tc>
        <w:tc>
          <w:tcPr>
            <w:tcW w:w="116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1,668,716</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03/20/2024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6,311</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25.0565</w:t>
            </w:r>
            <w:r>
              <w:rPr>
                <w:rFonts w:ascii="Times New Roman" w:cs="Times New Roman" w:eastAsia="Times New Roman" w:hAnsi="Times New Roman"/>
                <w:sz w:val="22"/>
                <w:szCs w:val="22"/>
                <w:color w:val="008000"/>
                <w:vertAlign w:val="superscript"/>
              </w:rPr>
              <w:t>(3)</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312,440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$24.96 to $25.475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$24.88 to $25.23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03/21/2024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2024-03-21T18:13:16Z</dcterms:created>
  <dcterms:modified xsi:type="dcterms:W3CDTF">2024-03-21T18:13:16Z</dcterms:modified>
</cp:coreProperties>
</file>