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20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02680"/>
                    </a:xfrm>
                    <a:prstGeom prst="rect">
                      <a:avLst/>
                    </a:prstGeom>
                    <a:noFill/>
                  </pic:spPr>
                </pic:pic>
              </a:graphicData>
            </a:graphic>
          </wp:anchor>
        </w:drawing>
      </w:r>
    </w:p>
    <w:p>
      <w:pPr>
        <w:spacing w:after="0" w:line="101" w:lineRule="exact"/>
        <w:rPr>
          <w:sz w:val="24"/>
          <w:szCs w:val="24"/>
          <w:color w:val="auto"/>
        </w:rPr>
      </w:pPr>
    </w:p>
    <w:p>
      <w:pPr>
        <w:sectPr>
          <w:pgSz w:w="11900" w:h="16877"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77" w:orient="portrait"/>
          <w:cols w:equalWidth="0" w:num="3">
            <w:col w:w="3200" w:space="720"/>
            <w:col w:w="3095" w:space="720"/>
            <w:col w:w="3345"/>
          </w:cols>
          <w:pgMar w:left="460" w:top="225"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77"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1"/>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04/27/2022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10,502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1"/>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29.7415</w:t>
            </w:r>
            <w:r>
              <w:rPr>
                <w:rFonts w:ascii="Arial" w:cs="Arial" w:eastAsia="Arial" w:hAnsi="Arial"/>
                <w:sz w:val="22"/>
                <w:szCs w:val="22"/>
                <w:color w:val="008000"/>
                <w:w w:val="94"/>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1,125,055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04/27/2022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4,201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1"/>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30.3699</w:t>
            </w:r>
            <w:r>
              <w:rPr>
                <w:rFonts w:ascii="Arial" w:cs="Arial" w:eastAsia="Arial" w:hAnsi="Arial"/>
                <w:sz w:val="22"/>
                <w:szCs w:val="22"/>
                <w:color w:val="008000"/>
                <w:w w:val="94"/>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1,120,854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04/28/2022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3,300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1"/>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30.4821</w:t>
            </w:r>
            <w:r>
              <w:rPr>
                <w:rFonts w:ascii="Arial" w:cs="Arial" w:eastAsia="Arial" w:hAnsi="Arial"/>
                <w:sz w:val="22"/>
                <w:szCs w:val="22"/>
                <w:color w:val="008000"/>
                <w:w w:val="94"/>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1,117,554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04/28/2022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13,086</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1"/>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31.9835</w:t>
            </w:r>
            <w:r>
              <w:rPr>
                <w:rFonts w:ascii="Arial" w:cs="Arial" w:eastAsia="Arial" w:hAnsi="Arial"/>
                <w:sz w:val="22"/>
                <w:szCs w:val="22"/>
                <w:color w:val="008000"/>
                <w:w w:val="94"/>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1,104,468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$29.12 to $30.10,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$30.12 to $30.58,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5"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$30.16 to $31.015,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p>
      <w:pPr>
        <w:spacing w:after="0" w:line="25"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$31.415 to $32.23,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(5)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04/29/2022</w:t>
            </w:r>
          </w:p>
        </w:tc>
      </w:tr>
      <w:tr>
        <w:trPr>
          <w:trHeight w:val="233"/>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77"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2022-04-29T21:41:53Z</dcterms:created>
  <dcterms:modified xsi:type="dcterms:W3CDTF">2022-04-29T21:41:53Z</dcterms:modified>
</cp:coreProperties>
</file>