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7"/>
        <w:gridCol w:w="914"/>
        <w:gridCol w:w="784"/>
        <w:gridCol w:w="606"/>
        <w:gridCol w:w="340"/>
        <w:gridCol w:w="861"/>
        <w:gridCol w:w="424"/>
        <w:gridCol w:w="986"/>
        <w:gridCol w:w="1117"/>
        <w:gridCol w:w="966"/>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2,450</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35.5496</w:t>
            </w:r>
            <w:r>
              <w:rPr>
                <w:rFonts w:ascii="Times;serif" w:hAnsi="Times;serif"/>
                <w:color w:val="008000"/>
                <w:position w:val="7"/>
                <w:sz w:val="16"/>
                <w:sz w:val="20"/>
                <w:shd w:fill="FFFFFF" w:val="clear"/>
              </w:rPr>
              <w:t>(3)</w:t>
            </w:r>
            <w:r>
              <w:rPr/>
              <w:t xml:space="preserve"> </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(4)</w:t>
            </w:r>
            <w:r>
              <w:rPr/>
              <w:t xml:space="preserve"> </w:t>
            </w:r>
          </w:p>
        </w:tc>
      </w:tr>
      <w:tr>
        <w:trPr/>
        <w:tc>
          <w:tcPr>
            <w:tcW w:w="20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431,767</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$35.50 to $35.645,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825</Words>
  <Characters>4389</Characters>
  <CharactersWithSpaces>5148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