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4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0001862898</w:t>
            </w:r>
          </w:p>
        </w:tc>
        <w:tc>
          <w:tcPr>
            <w:tcW w:w="3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4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46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46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46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46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46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5"/>
        </w:trPr>
        <w:tc>
          <w:tcPr>
            <w:tcW w:w="646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460" w:type="dxa"/>
            <w:vAlign w:val="bottom"/>
          </w:tcPr>
          <w:p>
            <w:pPr>
              <w:spacing w:after="0"/>
              <w:rPr>
                <w:sz w:val="24"/>
                <w:szCs w:val="24"/>
                <w:color w:val="auto"/>
              </w:rPr>
            </w:pPr>
          </w:p>
        </w:tc>
        <w:tc>
          <w:tcPr>
            <w:tcW w:w="3940" w:type="dxa"/>
            <w:vAlign w:val="bottom"/>
          </w:tcPr>
          <w:p>
            <w:pPr>
              <w:ind w:left="700"/>
              <w:spacing w:after="0"/>
              <w:rPr>
                <w:sz w:val="20"/>
                <w:szCs w:val="20"/>
                <w:color w:val="auto"/>
              </w:rPr>
            </w:pPr>
            <w:r>
              <w:rPr>
                <w:rFonts w:ascii="Times New Roman" w:cs="Times New Roman" w:eastAsia="Times New Roman" w:hAnsi="Times New Roman"/>
                <w:sz w:val="22"/>
                <w:szCs w:val="22"/>
                <w:color w:val="auto"/>
              </w:rPr>
              <w:t>Flywire Corp</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460" w:type="dxa"/>
            <w:vAlign w:val="bottom"/>
          </w:tcPr>
          <w:p>
            <w:pPr>
              <w:spacing w:after="0"/>
              <w:rPr>
                <w:sz w:val="24"/>
                <w:szCs w:val="24"/>
                <w:color w:val="auto"/>
              </w:rPr>
            </w:pPr>
          </w:p>
        </w:tc>
        <w:tc>
          <w:tcPr>
            <w:tcW w:w="3940" w:type="dxa"/>
            <w:vAlign w:val="bottom"/>
          </w:tcPr>
          <w:p>
            <w:pPr>
              <w:ind w:left="700"/>
              <w:spacing w:after="0"/>
              <w:rPr>
                <w:sz w:val="20"/>
                <w:szCs w:val="20"/>
                <w:color w:val="auto"/>
              </w:rPr>
            </w:pPr>
            <w:r>
              <w:rPr>
                <w:rFonts w:ascii="Times New Roman" w:cs="Times New Roman" w:eastAsia="Times New Roman" w:hAnsi="Times New Roman"/>
                <w:sz w:val="22"/>
                <w:szCs w:val="22"/>
                <w:color w:val="auto"/>
              </w:rPr>
              <w:t>001-40430</w:t>
            </w:r>
          </w:p>
        </w:tc>
        <w:tc>
          <w:tcPr>
            <w:tcW w:w="0" w:type="dxa"/>
            <w:vAlign w:val="bottom"/>
          </w:tcPr>
          <w:p>
            <w:pPr>
              <w:spacing w:after="0"/>
              <w:rPr>
                <w:sz w:val="1"/>
                <w:szCs w:val="1"/>
                <w:color w:val="auto"/>
              </w:rPr>
            </w:pPr>
          </w:p>
        </w:tc>
      </w:tr>
      <w:tr>
        <w:trPr>
          <w:trHeight w:val="258"/>
        </w:trPr>
        <w:tc>
          <w:tcPr>
            <w:tcW w:w="3000" w:type="dxa"/>
            <w:vAlign w:val="bottom"/>
          </w:tcPr>
          <w:p>
            <w:pPr>
              <w:spacing w:after="0"/>
              <w:rPr>
                <w:sz w:val="22"/>
                <w:szCs w:val="22"/>
                <w:color w:val="auto"/>
              </w:rPr>
            </w:pPr>
          </w:p>
        </w:tc>
        <w:tc>
          <w:tcPr>
            <w:tcW w:w="3460" w:type="dxa"/>
            <w:vAlign w:val="bottom"/>
          </w:tcPr>
          <w:p>
            <w:pPr>
              <w:spacing w:after="0"/>
              <w:rPr>
                <w:sz w:val="22"/>
                <w:szCs w:val="22"/>
                <w:color w:val="auto"/>
              </w:rPr>
            </w:pPr>
          </w:p>
        </w:tc>
        <w:tc>
          <w:tcPr>
            <w:tcW w:w="3940" w:type="dxa"/>
            <w:vAlign w:val="bottom"/>
          </w:tcPr>
          <w:p>
            <w:pPr>
              <w:ind w:left="700"/>
              <w:spacing w:after="0"/>
              <w:rPr>
                <w:sz w:val="20"/>
                <w:szCs w:val="20"/>
                <w:color w:val="auto"/>
              </w:rPr>
            </w:pPr>
            <w:r>
              <w:rPr>
                <w:rFonts w:ascii="Times New Roman" w:cs="Times New Roman" w:eastAsia="Times New Roman" w:hAnsi="Times New Roman"/>
                <w:sz w:val="22"/>
                <w:szCs w:val="22"/>
                <w:color w:val="auto"/>
                <w:w w:val="97"/>
              </w:rPr>
              <w:t>141 TREMONT STREET, SUITE 10</w:t>
            </w:r>
          </w:p>
        </w:tc>
        <w:tc>
          <w:tcPr>
            <w:tcW w:w="0" w:type="dxa"/>
            <w:vAlign w:val="bottom"/>
          </w:tcPr>
          <w:p>
            <w:pPr>
              <w:spacing w:after="0"/>
              <w:rPr>
                <w:sz w:val="1"/>
                <w:szCs w:val="1"/>
                <w:color w:val="auto"/>
              </w:rPr>
            </w:pPr>
          </w:p>
        </w:tc>
      </w:tr>
      <w:tr>
        <w:trPr>
          <w:trHeight w:val="243"/>
        </w:trPr>
        <w:tc>
          <w:tcPr>
            <w:tcW w:w="30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Address of Issuer</w:t>
            </w:r>
          </w:p>
        </w:tc>
        <w:tc>
          <w:tcPr>
            <w:tcW w:w="3460" w:type="dxa"/>
            <w:vAlign w:val="bottom"/>
          </w:tcPr>
          <w:p>
            <w:pPr>
              <w:spacing w:after="0"/>
              <w:rPr>
                <w:sz w:val="21"/>
                <w:szCs w:val="21"/>
                <w:color w:val="auto"/>
              </w:rPr>
            </w:pPr>
          </w:p>
        </w:tc>
        <w:tc>
          <w:tcPr>
            <w:tcW w:w="3940" w:type="dxa"/>
            <w:vAlign w:val="bottom"/>
          </w:tcPr>
          <w:p>
            <w:pPr>
              <w:ind w:left="700"/>
              <w:spacing w:after="0" w:line="243" w:lineRule="exact"/>
              <w:rPr>
                <w:sz w:val="20"/>
                <w:szCs w:val="20"/>
                <w:color w:val="auto"/>
              </w:rPr>
            </w:pPr>
            <w:r>
              <w:rPr>
                <w:rFonts w:ascii="Times New Roman" w:cs="Times New Roman" w:eastAsia="Times New Roman" w:hAnsi="Times New Roman"/>
                <w:sz w:val="22"/>
                <w:szCs w:val="22"/>
                <w:color w:val="auto"/>
              </w:rPr>
              <w:t>BOSTON</w:t>
            </w:r>
          </w:p>
        </w:tc>
        <w:tc>
          <w:tcPr>
            <w:tcW w:w="0" w:type="dxa"/>
            <w:vAlign w:val="bottom"/>
          </w:tcPr>
          <w:p>
            <w:pPr>
              <w:spacing w:after="0"/>
              <w:rPr>
                <w:sz w:val="1"/>
                <w:szCs w:val="1"/>
                <w:color w:val="auto"/>
              </w:rPr>
            </w:pPr>
          </w:p>
        </w:tc>
      </w:tr>
      <w:tr>
        <w:trPr>
          <w:trHeight w:val="161"/>
        </w:trPr>
        <w:tc>
          <w:tcPr>
            <w:tcW w:w="3000" w:type="dxa"/>
            <w:vAlign w:val="bottom"/>
            <w:vMerge w:val="continue"/>
          </w:tcPr>
          <w:p>
            <w:pPr>
              <w:spacing w:after="0"/>
              <w:rPr>
                <w:sz w:val="13"/>
                <w:szCs w:val="13"/>
                <w:color w:val="auto"/>
              </w:rPr>
            </w:pPr>
          </w:p>
        </w:tc>
        <w:tc>
          <w:tcPr>
            <w:tcW w:w="3460" w:type="dxa"/>
            <w:vAlign w:val="bottom"/>
          </w:tcPr>
          <w:p>
            <w:pPr>
              <w:spacing w:after="0"/>
              <w:rPr>
                <w:sz w:val="13"/>
                <w:szCs w:val="13"/>
                <w:color w:val="auto"/>
              </w:rPr>
            </w:pPr>
          </w:p>
        </w:tc>
        <w:tc>
          <w:tcPr>
            <w:tcW w:w="3940" w:type="dxa"/>
            <w:vAlign w:val="bottom"/>
            <w:vMerge w:val="restart"/>
          </w:tcPr>
          <w:p>
            <w:pPr>
              <w:ind w:left="700"/>
              <w:spacing w:after="0" w:line="243" w:lineRule="exact"/>
              <w:rPr>
                <w:sz w:val="20"/>
                <w:szCs w:val="20"/>
                <w:color w:val="auto"/>
              </w:rPr>
            </w:pPr>
            <w:r>
              <w:rPr>
                <w:rFonts w:ascii="Times New Roman" w:cs="Times New Roman" w:eastAsia="Times New Roman" w:hAnsi="Times New Roman"/>
                <w:sz w:val="22"/>
                <w:szCs w:val="22"/>
                <w:color w:val="auto"/>
              </w:rPr>
              <w:t>MASSACHUSETTS</w:t>
            </w:r>
          </w:p>
        </w:tc>
        <w:tc>
          <w:tcPr>
            <w:tcW w:w="0" w:type="dxa"/>
            <w:vAlign w:val="bottom"/>
          </w:tcPr>
          <w:p>
            <w:pPr>
              <w:spacing w:after="0"/>
              <w:rPr>
                <w:sz w:val="1"/>
                <w:szCs w:val="1"/>
                <w:color w:val="auto"/>
              </w:rPr>
            </w:pPr>
          </w:p>
        </w:tc>
      </w:tr>
      <w:tr>
        <w:trPr>
          <w:trHeight w:val="82"/>
        </w:trPr>
        <w:tc>
          <w:tcPr>
            <w:tcW w:w="3000" w:type="dxa"/>
            <w:vAlign w:val="bottom"/>
          </w:tcPr>
          <w:p>
            <w:pPr>
              <w:spacing w:after="0"/>
              <w:rPr>
                <w:sz w:val="7"/>
                <w:szCs w:val="7"/>
                <w:color w:val="auto"/>
              </w:rPr>
            </w:pPr>
          </w:p>
        </w:tc>
        <w:tc>
          <w:tcPr>
            <w:tcW w:w="3460" w:type="dxa"/>
            <w:vAlign w:val="bottom"/>
          </w:tcPr>
          <w:p>
            <w:pPr>
              <w:spacing w:after="0"/>
              <w:rPr>
                <w:sz w:val="7"/>
                <w:szCs w:val="7"/>
                <w:color w:val="auto"/>
              </w:rPr>
            </w:pPr>
          </w:p>
        </w:tc>
        <w:tc>
          <w:tcPr>
            <w:tcW w:w="39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00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3940" w:type="dxa"/>
            <w:vAlign w:val="bottom"/>
          </w:tcPr>
          <w:p>
            <w:pPr>
              <w:ind w:left="700"/>
              <w:spacing w:after="0"/>
              <w:rPr>
                <w:sz w:val="20"/>
                <w:szCs w:val="20"/>
                <w:color w:val="auto"/>
              </w:rPr>
            </w:pPr>
            <w:r>
              <w:rPr>
                <w:rFonts w:ascii="Times New Roman" w:cs="Times New Roman" w:eastAsia="Times New Roman" w:hAnsi="Times New Roman"/>
                <w:sz w:val="22"/>
                <w:szCs w:val="22"/>
                <w:color w:val="auto"/>
              </w:rPr>
              <w:t>02111</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460" w:type="dxa"/>
            <w:vAlign w:val="bottom"/>
          </w:tcPr>
          <w:p>
            <w:pPr>
              <w:spacing w:after="0"/>
              <w:rPr>
                <w:sz w:val="24"/>
                <w:szCs w:val="24"/>
                <w:color w:val="auto"/>
              </w:rPr>
            </w:pPr>
          </w:p>
        </w:tc>
        <w:tc>
          <w:tcPr>
            <w:tcW w:w="3940" w:type="dxa"/>
            <w:vAlign w:val="bottom"/>
          </w:tcPr>
          <w:p>
            <w:pPr>
              <w:ind w:left="700"/>
              <w:spacing w:after="0"/>
              <w:rPr>
                <w:sz w:val="20"/>
                <w:szCs w:val="20"/>
                <w:color w:val="auto"/>
              </w:rPr>
            </w:pPr>
            <w:r>
              <w:rPr>
                <w:rFonts w:ascii="Times New Roman" w:cs="Times New Roman" w:eastAsia="Times New Roman" w:hAnsi="Times New Roman"/>
                <w:sz w:val="22"/>
                <w:szCs w:val="22"/>
                <w:color w:val="auto"/>
              </w:rPr>
              <w:t>617-329-4524</w:t>
            </w:r>
          </w:p>
        </w:tc>
        <w:tc>
          <w:tcPr>
            <w:tcW w:w="0" w:type="dxa"/>
            <w:vAlign w:val="bottom"/>
          </w:tcPr>
          <w:p>
            <w:pPr>
              <w:spacing w:after="0"/>
              <w:rPr>
                <w:sz w:val="1"/>
                <w:szCs w:val="1"/>
                <w:color w:val="auto"/>
              </w:rPr>
            </w:pPr>
          </w:p>
        </w:tc>
      </w:tr>
      <w:tr>
        <w:trPr>
          <w:trHeight w:val="297"/>
        </w:trPr>
        <w:tc>
          <w:tcPr>
            <w:tcW w:w="64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940" w:type="dxa"/>
            <w:vAlign w:val="bottom"/>
          </w:tcPr>
          <w:p>
            <w:pPr>
              <w:ind w:left="700"/>
              <w:spacing w:after="0"/>
              <w:rPr>
                <w:sz w:val="20"/>
                <w:szCs w:val="20"/>
                <w:color w:val="auto"/>
              </w:rPr>
            </w:pPr>
            <w:r>
              <w:rPr>
                <w:rFonts w:ascii="Times New Roman" w:cs="Times New Roman" w:eastAsia="Times New Roman" w:hAnsi="Times New Roman"/>
                <w:sz w:val="22"/>
                <w:szCs w:val="22"/>
                <w:color w:val="auto"/>
              </w:rPr>
              <w:t>Ellis Michael G</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-3221355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-3221355</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1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Former 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27018</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462915.26</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122327674</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05/31/2024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8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0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8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0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460" w:type="dxa"/>
            <w:vAlign w:val="bottom"/>
          </w:tcPr>
          <w:p>
            <w:pPr>
              <w:ind w:left="560"/>
              <w:spacing w:after="0"/>
              <w:rPr>
                <w:sz w:val="20"/>
                <w:szCs w:val="20"/>
                <w:color w:val="auto"/>
              </w:rPr>
            </w:pPr>
            <w:r>
              <w:rPr>
                <w:rFonts w:ascii="Times New Roman" w:cs="Times New Roman" w:eastAsia="Times New Roman" w:hAnsi="Times New Roman"/>
                <w:sz w:val="22"/>
                <w:szCs w:val="22"/>
                <w:b w:val="1"/>
                <w:bCs w:val="1"/>
                <w:color w:val="auto"/>
              </w:rPr>
              <w:t>Whom</w:t>
            </w:r>
          </w:p>
        </w:tc>
        <w:tc>
          <w:tcPr>
            <w:tcW w:w="2540" w:type="dxa"/>
            <w:vAlign w:val="bottom"/>
          </w:tcPr>
          <w:p>
            <w:pPr>
              <w:ind w:left="360"/>
              <w:spacing w:after="0"/>
              <w:rPr>
                <w:sz w:val="20"/>
                <w:szCs w:val="20"/>
                <w:color w:val="auto"/>
              </w:rPr>
            </w:pPr>
            <w:r>
              <w:rPr>
                <w:rFonts w:ascii="Times New Roman" w:cs="Times New Roman" w:eastAsia="Times New Roman" w:hAnsi="Times New Roman"/>
                <w:sz w:val="22"/>
                <w:szCs w:val="22"/>
                <w:b w:val="1"/>
                <w:bCs w:val="1"/>
                <w:color w:val="auto"/>
              </w:rPr>
              <w:t>a</w:t>
            </w:r>
          </w:p>
        </w:tc>
        <w:tc>
          <w:tcPr>
            <w:tcW w:w="26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60" w:type="dxa"/>
            <w:vAlign w:val="bottom"/>
          </w:tcPr>
          <w:p>
            <w:pPr>
              <w:ind w:left="44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254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auto"/>
              </w:rPr>
              <w:t>Gift?</w:t>
            </w:r>
          </w:p>
        </w:tc>
        <w:tc>
          <w:tcPr>
            <w:tcW w:w="2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920" w:type="dxa"/>
            <w:vAlign w:val="bottom"/>
            <w:gridSpan w:val="2"/>
          </w:tcPr>
          <w:p>
            <w:pPr>
              <w:ind w:left="320"/>
              <w:spacing w:after="0"/>
              <w:rPr>
                <w:sz w:val="20"/>
                <w:szCs w:val="20"/>
                <w:color w:val="auto"/>
              </w:rPr>
            </w:pPr>
            <w:r>
              <w:rPr>
                <w:rFonts w:ascii="Times New Roman" w:cs="Times New Roman" w:eastAsia="Times New Roman" w:hAnsi="Times New Roman"/>
                <w:sz w:val="22"/>
                <w:szCs w:val="22"/>
                <w:color w:val="auto"/>
              </w:rPr>
              <w:t>06/30/2022 ESPP Purchase</w:t>
            </w:r>
          </w:p>
        </w:tc>
        <w:tc>
          <w:tcPr>
            <w:tcW w:w="14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540" w:type="dxa"/>
            <w:vAlign w:val="bottom"/>
          </w:tcPr>
          <w:p>
            <w:pPr>
              <w:ind w:left="1640"/>
              <w:spacing w:after="0"/>
              <w:rPr>
                <w:sz w:val="20"/>
                <w:szCs w:val="20"/>
                <w:color w:val="auto"/>
              </w:rPr>
            </w:pPr>
            <w:r>
              <w:rPr>
                <w:rFonts w:ascii="Times New Roman" w:cs="Times New Roman" w:eastAsia="Times New Roman" w:hAnsi="Times New Roman"/>
                <w:sz w:val="22"/>
                <w:szCs w:val="22"/>
                <w:color w:val="auto"/>
              </w:rPr>
              <w:t>527</w:t>
            </w:r>
          </w:p>
        </w:tc>
        <w:tc>
          <w:tcPr>
            <w:tcW w:w="2680" w:type="dxa"/>
            <w:vAlign w:val="bottom"/>
          </w:tcPr>
          <w:p>
            <w:pPr>
              <w:ind w:left="380"/>
              <w:spacing w:after="0"/>
              <w:rPr>
                <w:sz w:val="20"/>
                <w:szCs w:val="20"/>
                <w:color w:val="auto"/>
              </w:rPr>
            </w:pPr>
            <w:r>
              <w:rPr>
                <w:rFonts w:ascii="Times New Roman" w:cs="Times New Roman" w:eastAsia="Times New Roman" w:hAnsi="Times New Roman"/>
                <w:sz w:val="22"/>
                <w:szCs w:val="22"/>
                <w:color w:val="auto"/>
              </w:rPr>
              <w:t>06/30/2022 Cash</w:t>
            </w:r>
          </w:p>
        </w:tc>
        <w:tc>
          <w:tcPr>
            <w:tcW w:w="0" w:type="dxa"/>
            <w:vAlign w:val="bottom"/>
          </w:tcPr>
          <w:p>
            <w:pPr>
              <w:spacing w:after="0"/>
              <w:rPr>
                <w:sz w:val="1"/>
                <w:szCs w:val="1"/>
                <w:color w:val="auto"/>
              </w:rPr>
            </w:pPr>
          </w:p>
        </w:tc>
      </w:tr>
      <w:tr>
        <w:trPr>
          <w:trHeight w:val="297"/>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920" w:type="dxa"/>
            <w:vAlign w:val="bottom"/>
            <w:gridSpan w:val="2"/>
          </w:tcPr>
          <w:p>
            <w:pPr>
              <w:ind w:left="320"/>
              <w:spacing w:after="0"/>
              <w:rPr>
                <w:sz w:val="20"/>
                <w:szCs w:val="20"/>
                <w:color w:val="auto"/>
              </w:rPr>
            </w:pPr>
            <w:r>
              <w:rPr>
                <w:rFonts w:ascii="Times New Roman" w:cs="Times New Roman" w:eastAsia="Times New Roman" w:hAnsi="Times New Roman"/>
                <w:sz w:val="22"/>
                <w:szCs w:val="22"/>
                <w:color w:val="auto"/>
              </w:rPr>
              <w:t>12/30/2022 ESPP Purchase</w:t>
            </w:r>
          </w:p>
        </w:tc>
        <w:tc>
          <w:tcPr>
            <w:tcW w:w="14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540" w:type="dxa"/>
            <w:vAlign w:val="bottom"/>
          </w:tcPr>
          <w:p>
            <w:pPr>
              <w:ind w:left="1640"/>
              <w:spacing w:after="0"/>
              <w:rPr>
                <w:sz w:val="20"/>
                <w:szCs w:val="20"/>
                <w:color w:val="auto"/>
              </w:rPr>
            </w:pPr>
            <w:r>
              <w:rPr>
                <w:rFonts w:ascii="Times New Roman" w:cs="Times New Roman" w:eastAsia="Times New Roman" w:hAnsi="Times New Roman"/>
                <w:sz w:val="22"/>
                <w:szCs w:val="22"/>
                <w:color w:val="auto"/>
              </w:rPr>
              <w:t>257</w:t>
            </w:r>
          </w:p>
        </w:tc>
        <w:tc>
          <w:tcPr>
            <w:tcW w:w="2680" w:type="dxa"/>
            <w:vAlign w:val="bottom"/>
          </w:tcPr>
          <w:p>
            <w:pPr>
              <w:ind w:left="380"/>
              <w:spacing w:after="0"/>
              <w:rPr>
                <w:sz w:val="20"/>
                <w:szCs w:val="20"/>
                <w:color w:val="auto"/>
              </w:rPr>
            </w:pPr>
            <w:r>
              <w:rPr>
                <w:rFonts w:ascii="Times New Roman" w:cs="Times New Roman" w:eastAsia="Times New Roman" w:hAnsi="Times New Roman"/>
                <w:sz w:val="22"/>
                <w:szCs w:val="22"/>
                <w:color w:val="auto"/>
              </w:rPr>
              <w:t>12/30/2022 Cash</w:t>
            </w: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ind w:left="320"/>
              <w:spacing w:after="0"/>
              <w:rPr>
                <w:sz w:val="20"/>
                <w:szCs w:val="20"/>
                <w:color w:val="auto"/>
              </w:rPr>
            </w:pPr>
            <w:r>
              <w:rPr>
                <w:rFonts w:ascii="Times New Roman" w:cs="Times New Roman" w:eastAsia="Times New Roman" w:hAnsi="Times New Roman"/>
                <w:sz w:val="22"/>
                <w:szCs w:val="22"/>
                <w:color w:val="auto"/>
                <w:w w:val="99"/>
              </w:rPr>
              <w:t>04/12/2023</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Stock Option</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54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15000</w:t>
            </w:r>
          </w:p>
        </w:tc>
        <w:tc>
          <w:tcPr>
            <w:tcW w:w="2680" w:type="dxa"/>
            <w:vAlign w:val="bottom"/>
            <w:vMerge w:val="restart"/>
          </w:tcPr>
          <w:p>
            <w:pPr>
              <w:ind w:left="380"/>
              <w:spacing w:after="0"/>
              <w:rPr>
                <w:sz w:val="20"/>
                <w:szCs w:val="20"/>
                <w:color w:val="auto"/>
              </w:rPr>
            </w:pPr>
            <w:r>
              <w:rPr>
                <w:rFonts w:ascii="Times New Roman" w:cs="Times New Roman" w:eastAsia="Times New Roman" w:hAnsi="Times New Roman"/>
                <w:sz w:val="22"/>
                <w:szCs w:val="22"/>
                <w:color w:val="auto"/>
              </w:rPr>
              <w:t>04/12/2023 Cash</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Exercise</w:t>
            </w:r>
          </w:p>
        </w:tc>
        <w:tc>
          <w:tcPr>
            <w:tcW w:w="1460" w:type="dxa"/>
            <w:vAlign w:val="bottom"/>
            <w:vMerge w:val="continue"/>
          </w:tcPr>
          <w:p>
            <w:pPr>
              <w:spacing w:after="0"/>
              <w:rPr>
                <w:sz w:val="24"/>
                <w:szCs w:val="24"/>
                <w:color w:val="auto"/>
              </w:rPr>
            </w:pPr>
          </w:p>
        </w:tc>
        <w:tc>
          <w:tcPr>
            <w:tcW w:w="2540" w:type="dxa"/>
            <w:vAlign w:val="bottom"/>
            <w:vMerge w:val="continue"/>
          </w:tcPr>
          <w:p>
            <w:pPr>
              <w:spacing w:after="0"/>
              <w:rPr>
                <w:sz w:val="24"/>
                <w:szCs w:val="24"/>
                <w:color w:val="auto"/>
              </w:rPr>
            </w:pPr>
          </w:p>
        </w:tc>
        <w:tc>
          <w:tcPr>
            <w:tcW w:w="26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ind w:left="320"/>
              <w:spacing w:after="0"/>
              <w:rPr>
                <w:sz w:val="20"/>
                <w:szCs w:val="20"/>
                <w:color w:val="auto"/>
              </w:rPr>
            </w:pPr>
            <w:r>
              <w:rPr>
                <w:rFonts w:ascii="Times New Roman" w:cs="Times New Roman" w:eastAsia="Times New Roman" w:hAnsi="Times New Roman"/>
                <w:sz w:val="22"/>
                <w:szCs w:val="22"/>
                <w:color w:val="auto"/>
                <w:w w:val="99"/>
              </w:rPr>
              <w:t>04/12/2024</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54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11234</w:t>
            </w:r>
          </w:p>
        </w:tc>
        <w:tc>
          <w:tcPr>
            <w:tcW w:w="2680" w:type="dxa"/>
            <w:vAlign w:val="bottom"/>
            <w:vMerge w:val="restart"/>
          </w:tcPr>
          <w:p>
            <w:pPr>
              <w:ind w:left="380"/>
              <w:spacing w:after="0"/>
              <w:rPr>
                <w:sz w:val="20"/>
                <w:szCs w:val="20"/>
                <w:color w:val="auto"/>
              </w:rPr>
            </w:pPr>
            <w:r>
              <w:rPr>
                <w:rFonts w:ascii="Times New Roman" w:cs="Times New Roman" w:eastAsia="Times New Roman" w:hAnsi="Times New Roman"/>
                <w:sz w:val="22"/>
                <w:szCs w:val="22"/>
                <w:color w:val="auto"/>
                <w:w w:val="97"/>
              </w:rPr>
              <w:t>04/12/2024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540" w:type="dxa"/>
            <w:vAlign w:val="bottom"/>
            <w:vMerge w:val="continue"/>
          </w:tcPr>
          <w:p>
            <w:pPr>
              <w:spacing w:after="0"/>
              <w:rPr>
                <w:sz w:val="24"/>
                <w:szCs w:val="24"/>
                <w:color w:val="auto"/>
              </w:rPr>
            </w:pPr>
          </w:p>
        </w:tc>
        <w:tc>
          <w:tcPr>
            <w:tcW w:w="26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-1026795</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-838835</wp:posOffset>
            </wp:positionV>
            <wp:extent cx="128905"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-572770</wp:posOffset>
            </wp:positionV>
            <wp:extent cx="128905" cy="128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220" w:type="dxa"/>
            <w:vAlign w:val="bottom"/>
          </w:tcPr>
          <w:p>
            <w:pPr>
              <w:spacing w:after="0"/>
              <w:rPr>
                <w:sz w:val="22"/>
                <w:szCs w:val="22"/>
                <w:color w:val="auto"/>
              </w:rPr>
            </w:pPr>
          </w:p>
        </w:tc>
        <w:tc>
          <w:tcPr>
            <w:tcW w:w="212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ind w:left="560"/>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gridSpan w:val="2"/>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2"/>
        </w:trPr>
        <w:tc>
          <w:tcPr>
            <w:tcW w:w="3340" w:type="dxa"/>
            <w:vAlign w:val="bottom"/>
            <w:gridSpan w:val="2"/>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ind w:left="700"/>
              <w:spacing w:after="0"/>
              <w:rPr>
                <w:sz w:val="20"/>
                <w:szCs w:val="20"/>
                <w:color w:val="auto"/>
              </w:rPr>
            </w:pPr>
            <w:r>
              <w:rPr>
                <w:rFonts w:ascii="Times New Roman" w:cs="Times New Roman" w:eastAsia="Times New Roman" w:hAnsi="Times New Roman"/>
                <w:sz w:val="22"/>
                <w:szCs w:val="22"/>
                <w:b w:val="1"/>
                <w:bCs w:val="1"/>
                <w:color w:val="auto"/>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22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1220" w:type="dxa"/>
            <w:vAlign w:val="bottom"/>
          </w:tcPr>
          <w:p>
            <w:pPr>
              <w:spacing w:after="0"/>
              <w:rPr>
                <w:sz w:val="10"/>
                <w:szCs w:val="10"/>
                <w:color w:val="auto"/>
              </w:rPr>
            </w:pPr>
          </w:p>
        </w:tc>
        <w:tc>
          <w:tcPr>
            <w:tcW w:w="212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Michael Ellis</w:t>
            </w:r>
          </w:p>
        </w:tc>
        <w:tc>
          <w:tcPr>
            <w:tcW w:w="212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141 Tremont St #10</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03/04/2024 6357</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173546.10</w:t>
            </w:r>
          </w:p>
        </w:tc>
        <w:tc>
          <w:tcPr>
            <w:tcW w:w="0" w:type="dxa"/>
            <w:vAlign w:val="bottom"/>
          </w:tcPr>
          <w:p>
            <w:pPr>
              <w:spacing w:after="0"/>
              <w:rPr>
                <w:sz w:val="1"/>
                <w:szCs w:val="1"/>
                <w:color w:val="auto"/>
              </w:rPr>
            </w:pPr>
          </w:p>
        </w:tc>
      </w:tr>
      <w:tr>
        <w:trPr>
          <w:trHeight w:val="282"/>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Boston  MA</w:t>
            </w:r>
          </w:p>
        </w:tc>
        <w:tc>
          <w:tcPr>
            <w:tcW w:w="2120" w:type="dxa"/>
            <w:vAlign w:val="bottom"/>
          </w:tcPr>
          <w:p>
            <w:pPr>
              <w:jc w:val="right"/>
              <w:ind w:right="1412"/>
              <w:spacing w:after="0"/>
              <w:rPr>
                <w:sz w:val="20"/>
                <w:szCs w:val="20"/>
                <w:color w:val="auto"/>
              </w:rPr>
            </w:pPr>
            <w:r>
              <w:rPr>
                <w:rFonts w:ascii="Times New Roman" w:cs="Times New Roman" w:eastAsia="Times New Roman" w:hAnsi="Times New Roman"/>
                <w:sz w:val="22"/>
                <w:szCs w:val="22"/>
                <w:color w:val="auto"/>
              </w:rPr>
              <w:t>02111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Michael Ellis</w:t>
            </w:r>
          </w:p>
        </w:tc>
        <w:tc>
          <w:tcPr>
            <w:tcW w:w="212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141 Tremont St</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rPr>
              <w:t>03/05/2024 20273</w:t>
            </w: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540808.21</w:t>
            </w:r>
          </w:p>
        </w:tc>
        <w:tc>
          <w:tcPr>
            <w:tcW w:w="0" w:type="dxa"/>
            <w:vAlign w:val="bottom"/>
          </w:tcPr>
          <w:p>
            <w:pPr>
              <w:spacing w:after="0"/>
              <w:rPr>
                <w:sz w:val="1"/>
                <w:szCs w:val="1"/>
                <w:color w:val="auto"/>
              </w:rPr>
            </w:pPr>
          </w:p>
        </w:tc>
      </w:tr>
      <w:tr>
        <w:trPr>
          <w:trHeight w:val="161"/>
        </w:trPr>
        <w:tc>
          <w:tcPr>
            <w:tcW w:w="12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#10</w:t>
            </w:r>
          </w:p>
        </w:tc>
        <w:tc>
          <w:tcPr>
            <w:tcW w:w="212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220" w:type="dxa"/>
            <w:vAlign w:val="bottom"/>
            <w:vMerge w:val="continue"/>
          </w:tcPr>
          <w:p>
            <w:pPr>
              <w:spacing w:after="0"/>
              <w:rPr>
                <w:sz w:val="7"/>
                <w:szCs w:val="7"/>
                <w:color w:val="auto"/>
              </w:rPr>
            </w:pPr>
          </w:p>
        </w:tc>
        <w:tc>
          <w:tcPr>
            <w:tcW w:w="212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Boston  MA</w:t>
            </w:r>
          </w:p>
        </w:tc>
        <w:tc>
          <w:tcPr>
            <w:tcW w:w="2120" w:type="dxa"/>
            <w:vAlign w:val="bottom"/>
          </w:tcPr>
          <w:p>
            <w:pPr>
              <w:jc w:val="right"/>
              <w:ind w:right="1412"/>
              <w:spacing w:after="0"/>
              <w:rPr>
                <w:sz w:val="20"/>
                <w:szCs w:val="20"/>
                <w:color w:val="auto"/>
              </w:rPr>
            </w:pPr>
            <w:r>
              <w:rPr>
                <w:rFonts w:ascii="Times New Roman" w:cs="Times New Roman" w:eastAsia="Times New Roman" w:hAnsi="Times New Roman"/>
                <w:sz w:val="22"/>
                <w:szCs w:val="22"/>
                <w:color w:val="auto"/>
              </w:rPr>
              <w:t>02111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Michael Ellis</w:t>
            </w:r>
          </w:p>
        </w:tc>
        <w:tc>
          <w:tcPr>
            <w:tcW w:w="212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141 Tremont St</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rPr>
              <w:t>03/06/2024 4251</w:t>
            </w: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113246.64</w:t>
            </w:r>
          </w:p>
        </w:tc>
        <w:tc>
          <w:tcPr>
            <w:tcW w:w="0" w:type="dxa"/>
            <w:vAlign w:val="bottom"/>
          </w:tcPr>
          <w:p>
            <w:pPr>
              <w:spacing w:after="0"/>
              <w:rPr>
                <w:sz w:val="1"/>
                <w:szCs w:val="1"/>
                <w:color w:val="auto"/>
              </w:rPr>
            </w:pPr>
          </w:p>
        </w:tc>
      </w:tr>
      <w:tr>
        <w:trPr>
          <w:trHeight w:val="161"/>
        </w:trPr>
        <w:tc>
          <w:tcPr>
            <w:tcW w:w="12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#10</w:t>
            </w:r>
          </w:p>
        </w:tc>
        <w:tc>
          <w:tcPr>
            <w:tcW w:w="212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220" w:type="dxa"/>
            <w:vAlign w:val="bottom"/>
            <w:vMerge w:val="continue"/>
          </w:tcPr>
          <w:p>
            <w:pPr>
              <w:spacing w:after="0"/>
              <w:rPr>
                <w:sz w:val="7"/>
                <w:szCs w:val="7"/>
                <w:color w:val="auto"/>
              </w:rPr>
            </w:pPr>
          </w:p>
        </w:tc>
        <w:tc>
          <w:tcPr>
            <w:tcW w:w="212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Boston  MA</w:t>
            </w:r>
          </w:p>
        </w:tc>
        <w:tc>
          <w:tcPr>
            <w:tcW w:w="2120" w:type="dxa"/>
            <w:vAlign w:val="bottom"/>
          </w:tcPr>
          <w:p>
            <w:pPr>
              <w:jc w:val="right"/>
              <w:ind w:right="1412"/>
              <w:spacing w:after="0"/>
              <w:rPr>
                <w:sz w:val="20"/>
                <w:szCs w:val="20"/>
                <w:color w:val="auto"/>
              </w:rPr>
            </w:pPr>
            <w:r>
              <w:rPr>
                <w:rFonts w:ascii="Times New Roman" w:cs="Times New Roman" w:eastAsia="Times New Roman" w:hAnsi="Times New Roman"/>
                <w:sz w:val="22"/>
                <w:szCs w:val="22"/>
                <w:color w:val="auto"/>
              </w:rPr>
              <w:t>02111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Michael Ellis</w:t>
            </w:r>
          </w:p>
        </w:tc>
        <w:tc>
          <w:tcPr>
            <w:tcW w:w="212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141 Tremont St #10</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04/15/2024 10000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212500.00</w:t>
            </w:r>
          </w:p>
        </w:tc>
        <w:tc>
          <w:tcPr>
            <w:tcW w:w="0" w:type="dxa"/>
            <w:vAlign w:val="bottom"/>
          </w:tcPr>
          <w:p>
            <w:pPr>
              <w:spacing w:after="0"/>
              <w:rPr>
                <w:sz w:val="1"/>
                <w:szCs w:val="1"/>
                <w:color w:val="auto"/>
              </w:rPr>
            </w:pPr>
          </w:p>
        </w:tc>
      </w:tr>
      <w:tr>
        <w:trPr>
          <w:trHeight w:val="282"/>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Boston  MA</w:t>
            </w:r>
          </w:p>
        </w:tc>
        <w:tc>
          <w:tcPr>
            <w:tcW w:w="2120" w:type="dxa"/>
            <w:vAlign w:val="bottom"/>
          </w:tcPr>
          <w:p>
            <w:pPr>
              <w:jc w:val="right"/>
              <w:ind w:right="1412"/>
              <w:spacing w:after="0"/>
              <w:rPr>
                <w:sz w:val="20"/>
                <w:szCs w:val="20"/>
                <w:color w:val="auto"/>
              </w:rPr>
            </w:pPr>
            <w:r>
              <w:rPr>
                <w:rFonts w:ascii="Times New Roman" w:cs="Times New Roman" w:eastAsia="Times New Roman" w:hAnsi="Times New Roman"/>
                <w:sz w:val="22"/>
                <w:szCs w:val="22"/>
                <w:color w:val="auto"/>
              </w:rPr>
              <w:t>02111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Michael Ellis</w:t>
            </w:r>
          </w:p>
        </w:tc>
        <w:tc>
          <w:tcPr>
            <w:tcW w:w="212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141 Tremont St #10</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04/16/2024 16308</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336031.23</w:t>
            </w:r>
          </w:p>
        </w:tc>
        <w:tc>
          <w:tcPr>
            <w:tcW w:w="0" w:type="dxa"/>
            <w:vAlign w:val="bottom"/>
          </w:tcPr>
          <w:p>
            <w:pPr>
              <w:spacing w:after="0"/>
              <w:rPr>
                <w:sz w:val="1"/>
                <w:szCs w:val="1"/>
                <w:color w:val="auto"/>
              </w:rPr>
            </w:pPr>
          </w:p>
        </w:tc>
      </w:tr>
      <w:tr>
        <w:trPr>
          <w:trHeight w:val="282"/>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Boston  MA</w:t>
            </w:r>
          </w:p>
        </w:tc>
        <w:tc>
          <w:tcPr>
            <w:tcW w:w="2120" w:type="dxa"/>
            <w:vAlign w:val="bottom"/>
          </w:tcPr>
          <w:p>
            <w:pPr>
              <w:jc w:val="right"/>
              <w:ind w:right="1412"/>
              <w:spacing w:after="0"/>
              <w:rPr>
                <w:sz w:val="20"/>
                <w:szCs w:val="20"/>
                <w:color w:val="auto"/>
              </w:rPr>
            </w:pPr>
            <w:r>
              <w:rPr>
                <w:rFonts w:ascii="Times New Roman" w:cs="Times New Roman" w:eastAsia="Times New Roman" w:hAnsi="Times New Roman"/>
                <w:sz w:val="22"/>
                <w:szCs w:val="22"/>
                <w:color w:val="auto"/>
              </w:rPr>
              <w:t>02111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ind w:left="40"/>
        <w:spacing w:after="0" w:line="188" w:lineRule="auto"/>
        <w:tabs>
          <w:tab w:leader="none" w:pos="1240" w:val="left"/>
        </w:tabs>
        <w:rPr>
          <w:sz w:val="20"/>
          <w:szCs w:val="20"/>
          <w:color w:val="auto"/>
        </w:rPr>
      </w:pPr>
      <w:r>
        <w:rPr>
          <w:rFonts w:ascii="Times New Roman" w:cs="Times New Roman" w:eastAsia="Times New Roman" w:hAnsi="Times New Roman"/>
          <w:sz w:val="36"/>
          <w:szCs w:val="36"/>
          <w:color w:val="auto"/>
          <w:vertAlign w:val="superscript"/>
        </w:rPr>
        <w:t>Date of</w:t>
      </w:r>
      <w:r>
        <w:rPr>
          <w:sz w:val="20"/>
          <w:szCs w:val="20"/>
          <w:color w:val="auto"/>
        </w:rPr>
        <w:tab/>
      </w:r>
      <w:r>
        <w:rPr>
          <w:rFonts w:ascii="Times New Roman" w:cs="Times New Roman" w:eastAsia="Times New Roman" w:hAnsi="Times New Roman"/>
          <w:sz w:val="21"/>
          <w:szCs w:val="21"/>
          <w:color w:val="auto"/>
        </w:rPr>
        <w:t>05/31/2024</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Notice</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10040" w:type="dxa"/>
            <w:vAlign w:val="bottom"/>
          </w:tcPr>
          <w:p>
            <w:pPr>
              <w:ind w:left="200"/>
              <w:spacing w:after="0"/>
              <w:rPr>
                <w:sz w:val="20"/>
                <w:szCs w:val="20"/>
                <w:color w:val="auto"/>
              </w:rPr>
            </w:pPr>
            <w:r>
              <w:rPr>
                <w:rFonts w:ascii="Times New Roman" w:cs="Times New Roman" w:eastAsia="Times New Roman" w:hAnsi="Times New Roman"/>
                <w:sz w:val="22"/>
                <w:szCs w:val="22"/>
                <w:color w:val="auto"/>
                <w:w w:val="97"/>
              </w:rPr>
              <w:t>/s/ Jennifer Ruchti, as a duly authorized representative of Fidelity Brokerage Services LLC, as attorney-in-fact for</w:t>
            </w:r>
          </w:p>
        </w:tc>
        <w:tc>
          <w:tcPr>
            <w:tcW w:w="0" w:type="dxa"/>
            <w:vAlign w:val="bottom"/>
          </w:tcPr>
          <w:p>
            <w:pPr>
              <w:spacing w:after="0"/>
              <w:rPr>
                <w:sz w:val="1"/>
                <w:szCs w:val="1"/>
                <w:color w:val="auto"/>
              </w:rPr>
            </w:pPr>
          </w:p>
        </w:tc>
      </w:tr>
      <w:tr>
        <w:trPr>
          <w:trHeight w:val="161"/>
        </w:trPr>
        <w:tc>
          <w:tcPr>
            <w:tcW w:w="1020" w:type="dxa"/>
            <w:vAlign w:val="bottom"/>
            <w:vMerge w:val="continue"/>
          </w:tcPr>
          <w:p>
            <w:pPr>
              <w:spacing w:after="0"/>
              <w:rPr>
                <w:sz w:val="13"/>
                <w:szCs w:val="13"/>
                <w:color w:val="auto"/>
              </w:rPr>
            </w:pPr>
          </w:p>
        </w:tc>
        <w:tc>
          <w:tcPr>
            <w:tcW w:w="10040" w:type="dxa"/>
            <w:vAlign w:val="bottom"/>
            <w:vMerge w:val="restart"/>
          </w:tcPr>
          <w:p>
            <w:pPr>
              <w:ind w:left="200"/>
              <w:spacing w:after="0"/>
              <w:rPr>
                <w:sz w:val="20"/>
                <w:szCs w:val="20"/>
                <w:color w:val="auto"/>
              </w:rPr>
            </w:pPr>
            <w:r>
              <w:rPr>
                <w:rFonts w:ascii="Times New Roman" w:cs="Times New Roman" w:eastAsia="Times New Roman" w:hAnsi="Times New Roman"/>
                <w:sz w:val="22"/>
                <w:szCs w:val="22"/>
                <w:color w:val="auto"/>
              </w:rPr>
              <w:t>Michael Ellis</w:t>
            </w:r>
          </w:p>
        </w:tc>
        <w:tc>
          <w:tcPr>
            <w:tcW w:w="0" w:type="dxa"/>
            <w:vAlign w:val="bottom"/>
          </w:tcPr>
          <w:p>
            <w:pPr>
              <w:spacing w:after="0"/>
              <w:rPr>
                <w:sz w:val="1"/>
                <w:szCs w:val="1"/>
                <w:color w:val="auto"/>
              </w:rPr>
            </w:pPr>
          </w:p>
        </w:tc>
      </w:tr>
      <w:tr>
        <w:trPr>
          <w:trHeight w:val="122"/>
        </w:trPr>
        <w:tc>
          <w:tcPr>
            <w:tcW w:w="1020" w:type="dxa"/>
            <w:vAlign w:val="bottom"/>
          </w:tcPr>
          <w:p>
            <w:pPr>
              <w:spacing w:after="0"/>
              <w:rPr>
                <w:sz w:val="10"/>
                <w:szCs w:val="10"/>
                <w:color w:val="auto"/>
              </w:rPr>
            </w:pPr>
          </w:p>
        </w:tc>
        <w:tc>
          <w:tcPr>
            <w:tcW w:w="100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sectPr>
          <w:pgSz w:w="11900" w:h="16838" w:orient="portrait"/>
          <w:cols w:equalWidth="0" w:num="1">
            <w:col w:w="11240"/>
          </w:cols>
          <w:pgMar w:left="320" w:top="98" w:right="339" w:bottom="657" w:gutter="0" w:footer="0" w:header="0"/>
        </w:sect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657"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2024-05-31T15:52:21Z</dcterms:created>
  <dcterms:modified xsi:type="dcterms:W3CDTF">2024-05-31T15:52:21Z</dcterms:modified>
</cp:coreProperties>
</file>