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Jaques Carleigh</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06/03/2025</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16,990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32,594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3, 2026,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Carleigh Jaques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06/05/2025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466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2025-06-05T15:36:32Z</dcterms:created>
  <dcterms:modified xsi:type="dcterms:W3CDTF">2025-06-05T15:36:32Z</dcterms:modified>
</cp:coreProperties>
</file>