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9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Natauri Jo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60"/>
        <w:spacing w:after="0" w:line="357" w:lineRule="auto"/>
        <w:rPr>
          <w:sz w:val="20"/>
          <w:szCs w:val="20"/>
          <w:color w:val="auto"/>
        </w:rPr>
      </w:pPr>
      <w:r>
        <w:rPr>
          <w:rFonts w:ascii="Arial" w:cs="Arial" w:eastAsia="Arial" w:hAnsi="Arial"/>
          <w:sz w:val="17"/>
          <w:szCs w:val="17"/>
          <w:color w:val="0000FF"/>
        </w:rPr>
        <w:t>C/O GOLDMAN SACHS GROUP INC., 200 WEST STREET</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220" w:type="dxa"/>
            <w:vAlign w:val="bottom"/>
            <w:gridSpan w:val="3"/>
          </w:tcPr>
          <w:p>
            <w:pPr>
              <w:ind w:left="80"/>
              <w:spacing w:after="0"/>
              <w:rPr>
                <w:sz w:val="20"/>
                <w:szCs w:val="20"/>
                <w:color w:val="auto"/>
              </w:rPr>
            </w:pPr>
            <w:r>
              <w:rPr>
                <w:rFonts w:ascii="Arial" w:cs="Arial" w:eastAsia="Arial" w:hAnsi="Arial"/>
                <w:sz w:val="17"/>
                <w:szCs w:val="17"/>
                <w:color w:val="0000FF"/>
              </w:rPr>
              <w:t>12/09/2021</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26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85" w:lineRule="exact"/>
        <w:rPr>
          <w:sz w:val="24"/>
          <w:szCs w:val="24"/>
          <w:color w:val="auto"/>
        </w:rPr>
      </w:pPr>
    </w:p>
    <w:p>
      <w:pPr>
        <w:sectPr>
          <w:pgSz w:w="11900" w:h="16838" w:orient="portrait"/>
          <w:cols w:equalWidth="0" w:num="2">
            <w:col w:w="3760" w:space="80"/>
            <w:col w:w="7240"/>
          </w:cols>
          <w:pgMar w:left="460" w:top="225" w:right="359" w:bottom="9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20" w:type="dxa"/>
            <w:vAlign w:val="bottom"/>
          </w:tcPr>
          <w:p>
            <w:pPr>
              <w:spacing w:after="0"/>
              <w:rPr>
                <w:sz w:val="11"/>
                <w:szCs w:val="11"/>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20" w:type="dxa"/>
            <w:vAlign w:val="bottom"/>
          </w:tcPr>
          <w:p>
            <w:pPr>
              <w:spacing w:after="0"/>
              <w:rPr>
                <w:sz w:val="14"/>
                <w:szCs w:val="14"/>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66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r>
              <w:rPr>
                <w:rFonts w:ascii="Arial" w:cs="Arial" w:eastAsia="Arial" w:hAnsi="Arial"/>
                <w:sz w:val="22"/>
                <w:szCs w:val="22"/>
                <w:color w:val="008000"/>
                <w:vertAlign w:val="superscript"/>
              </w:rPr>
              <w:t>(1)</w:t>
            </w:r>
          </w:p>
        </w:tc>
        <w:tc>
          <w:tcPr>
            <w:tcW w:w="1180" w:type="dxa"/>
            <w:vAlign w:val="bottom"/>
            <w:gridSpan w:val="2"/>
            <w:vMerge w:val="restart"/>
          </w:tcPr>
          <w:p>
            <w:pPr>
              <w:ind w:left="400"/>
              <w:spacing w:after="0"/>
              <w:rPr>
                <w:sz w:val="20"/>
                <w:szCs w:val="20"/>
                <w:color w:val="auto"/>
              </w:rPr>
            </w:pPr>
            <w:r>
              <w:rPr>
                <w:rFonts w:ascii="Arial" w:cs="Arial" w:eastAsia="Arial" w:hAnsi="Arial"/>
                <w:sz w:val="17"/>
                <w:szCs w:val="17"/>
                <w:color w:val="0000FF"/>
                <w:w w:val="89"/>
              </w:rPr>
              <w:t>12/09/2021</w:t>
            </w: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vMerge w:val="restart"/>
          </w:tcPr>
          <w:p>
            <w:pPr>
              <w:ind w:left="200"/>
              <w:spacing w:after="0"/>
              <w:rPr>
                <w:sz w:val="20"/>
                <w:szCs w:val="20"/>
                <w:color w:val="auto"/>
              </w:rPr>
            </w:pPr>
            <w:r>
              <w:rPr>
                <w:rFonts w:ascii="Arial" w:cs="Arial" w:eastAsia="Arial" w:hAnsi="Arial"/>
                <w:sz w:val="12"/>
                <w:szCs w:val="12"/>
                <w:color w:val="0000FF"/>
                <w:w w:val="74"/>
              </w:rPr>
              <w:t>S</w:t>
            </w:r>
          </w:p>
        </w:tc>
        <w:tc>
          <w:tcPr>
            <w:tcW w:w="520" w:type="dxa"/>
            <w:vAlign w:val="bottom"/>
          </w:tcPr>
          <w:p>
            <w:pPr>
              <w:spacing w:after="0"/>
              <w:rPr>
                <w:sz w:val="22"/>
                <w:szCs w:val="22"/>
                <w:color w:val="auto"/>
              </w:rPr>
            </w:pP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87"/>
              </w:rPr>
              <w:t>119,733</w:t>
            </w:r>
          </w:p>
        </w:tc>
        <w:tc>
          <w:tcPr>
            <w:tcW w:w="44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gridSpan w:val="2"/>
            <w:vMerge w:val="restart"/>
          </w:tcPr>
          <w:p>
            <w:pPr>
              <w:ind w:left="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40.24</w:t>
            </w:r>
            <w:r>
              <w:rPr>
                <w:rFonts w:ascii="Arial" w:cs="Arial" w:eastAsia="Arial" w:hAnsi="Arial"/>
                <w:sz w:val="22"/>
                <w:szCs w:val="22"/>
                <w:color w:val="008000"/>
                <w:w w:val="91"/>
                <w:vertAlign w:val="superscript"/>
              </w:rPr>
              <w:t>(2)</w:t>
            </w:r>
          </w:p>
        </w:tc>
        <w:tc>
          <w:tcPr>
            <w:tcW w:w="1200" w:type="dxa"/>
            <w:vAlign w:val="bottom"/>
            <w:gridSpan w:val="3"/>
            <w:vMerge w:val="restart"/>
          </w:tcPr>
          <w:p>
            <w:pPr>
              <w:ind w:left="240"/>
              <w:spacing w:after="0"/>
              <w:rPr>
                <w:sz w:val="20"/>
                <w:szCs w:val="20"/>
                <w:color w:val="auto"/>
              </w:rPr>
            </w:pPr>
            <w:r>
              <w:rPr>
                <w:rFonts w:ascii="Arial" w:cs="Arial" w:eastAsia="Arial" w:hAnsi="Arial"/>
                <w:sz w:val="17"/>
                <w:szCs w:val="17"/>
                <w:color w:val="0000FF"/>
              </w:rPr>
              <w:t>3,077,680</w:t>
            </w:r>
          </w:p>
        </w:tc>
        <w:tc>
          <w:tcPr>
            <w:tcW w:w="340" w:type="dxa"/>
            <w:vAlign w:val="bottom"/>
          </w:tcPr>
          <w:p>
            <w:pPr>
              <w:spacing w:after="0"/>
              <w:rPr>
                <w:sz w:val="22"/>
                <w:szCs w:val="22"/>
                <w:color w:val="auto"/>
              </w:rPr>
            </w:pPr>
          </w:p>
        </w:tc>
        <w:tc>
          <w:tcPr>
            <w:tcW w:w="52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Pr>
          <w:p>
            <w:pPr>
              <w:ind w:left="60"/>
              <w:spacing w:after="0"/>
              <w:rPr>
                <w:sz w:val="20"/>
                <w:szCs w:val="20"/>
                <w:color w:val="auto"/>
              </w:rPr>
            </w:pPr>
            <w:r>
              <w:rPr>
                <w:rFonts w:ascii="Arial" w:cs="Arial" w:eastAsia="Arial" w:hAnsi="Arial"/>
                <w:sz w:val="17"/>
                <w:szCs w:val="17"/>
                <w:color w:val="0000FF"/>
                <w:w w:val="85"/>
              </w:rPr>
              <w:t>See</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80" w:type="dxa"/>
            <w:vAlign w:val="bottom"/>
            <w:tcBorders>
              <w:top w:val="single" w:sz="8" w:color="2C2C2C"/>
            </w:tcBorders>
            <w:gridSpan w:val="2"/>
            <w:vMerge w:val="restart"/>
          </w:tcPr>
          <w:p>
            <w:pPr>
              <w:ind w:left="400"/>
              <w:spacing w:after="0"/>
              <w:rPr>
                <w:sz w:val="20"/>
                <w:szCs w:val="20"/>
                <w:color w:val="auto"/>
              </w:rPr>
            </w:pPr>
            <w:r>
              <w:rPr>
                <w:rFonts w:ascii="Arial" w:cs="Arial" w:eastAsia="Arial" w:hAnsi="Arial"/>
                <w:sz w:val="17"/>
                <w:szCs w:val="17"/>
                <w:color w:val="0000FF"/>
                <w:w w:val="89"/>
              </w:rPr>
              <w:t>12/09/2021</w:t>
            </w:r>
          </w:p>
        </w:tc>
        <w:tc>
          <w:tcPr>
            <w:tcW w:w="7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color w:val="0000FF"/>
                <w:w w:val="74"/>
              </w:rPr>
              <w:t>S</w:t>
            </w:r>
          </w:p>
        </w:tc>
        <w:tc>
          <w:tcPr>
            <w:tcW w:w="5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1,100</w:t>
            </w:r>
          </w:p>
        </w:tc>
        <w:tc>
          <w:tcPr>
            <w:tcW w:w="44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tcBorders>
            <w:gridSpan w:val="2"/>
            <w:vMerge w:val="restart"/>
          </w:tcPr>
          <w:p>
            <w:pPr>
              <w:ind w:left="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41.18</w:t>
            </w:r>
            <w:r>
              <w:rPr>
                <w:rFonts w:ascii="Arial" w:cs="Arial" w:eastAsia="Arial" w:hAnsi="Arial"/>
                <w:sz w:val="22"/>
                <w:szCs w:val="22"/>
                <w:color w:val="008000"/>
                <w:w w:val="91"/>
                <w:vertAlign w:val="superscript"/>
              </w:rPr>
              <w:t>(5)</w:t>
            </w:r>
          </w:p>
        </w:tc>
        <w:tc>
          <w:tcPr>
            <w:tcW w:w="1200" w:type="dxa"/>
            <w:vAlign w:val="bottom"/>
            <w:tcBorders>
              <w:top w:val="single" w:sz="8" w:color="2C2C2C"/>
            </w:tcBorders>
            <w:gridSpan w:val="3"/>
            <w:vMerge w:val="restart"/>
          </w:tcPr>
          <w:p>
            <w:pPr>
              <w:ind w:left="240"/>
              <w:spacing w:after="0"/>
              <w:rPr>
                <w:sz w:val="20"/>
                <w:szCs w:val="20"/>
                <w:color w:val="auto"/>
              </w:rPr>
            </w:pPr>
            <w:r>
              <w:rPr>
                <w:rFonts w:ascii="Arial" w:cs="Arial" w:eastAsia="Arial" w:hAnsi="Arial"/>
                <w:sz w:val="17"/>
                <w:szCs w:val="17"/>
                <w:color w:val="0000FF"/>
              </w:rPr>
              <w:t>3,076,580</w:t>
            </w:r>
          </w:p>
        </w:tc>
        <w:tc>
          <w:tcPr>
            <w:tcW w:w="3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85"/>
              </w:rPr>
              <w:t>See</w:t>
            </w:r>
          </w:p>
        </w:tc>
        <w:tc>
          <w:tcPr>
            <w:tcW w:w="6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80" w:type="dxa"/>
            <w:vAlign w:val="bottom"/>
            <w:tcBorders>
              <w:top w:val="single" w:sz="8" w:color="2C2C2C"/>
            </w:tcBorders>
            <w:gridSpan w:val="2"/>
            <w:vMerge w:val="restart"/>
          </w:tcPr>
          <w:p>
            <w:pPr>
              <w:ind w:left="400"/>
              <w:spacing w:after="0"/>
              <w:rPr>
                <w:sz w:val="20"/>
                <w:szCs w:val="20"/>
                <w:color w:val="auto"/>
              </w:rPr>
            </w:pPr>
            <w:r>
              <w:rPr>
                <w:rFonts w:ascii="Arial" w:cs="Arial" w:eastAsia="Arial" w:hAnsi="Arial"/>
                <w:sz w:val="17"/>
                <w:szCs w:val="17"/>
                <w:color w:val="0000FF"/>
                <w:w w:val="89"/>
              </w:rPr>
              <w:t>12/10/2021</w:t>
            </w:r>
          </w:p>
        </w:tc>
        <w:tc>
          <w:tcPr>
            <w:tcW w:w="7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color w:val="0000FF"/>
                <w:w w:val="74"/>
              </w:rPr>
              <w:t>S</w:t>
            </w:r>
          </w:p>
        </w:tc>
        <w:tc>
          <w:tcPr>
            <w:tcW w:w="5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44,281</w:t>
            </w:r>
          </w:p>
        </w:tc>
        <w:tc>
          <w:tcPr>
            <w:tcW w:w="44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tcBorders>
            <w:gridSpan w:val="2"/>
            <w:vMerge w:val="restart"/>
          </w:tcPr>
          <w:p>
            <w:pPr>
              <w:ind w:left="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39.88</w:t>
            </w:r>
            <w:r>
              <w:rPr>
                <w:rFonts w:ascii="Arial" w:cs="Arial" w:eastAsia="Arial" w:hAnsi="Arial"/>
                <w:sz w:val="22"/>
                <w:szCs w:val="22"/>
                <w:color w:val="008000"/>
                <w:w w:val="91"/>
                <w:vertAlign w:val="superscript"/>
              </w:rPr>
              <w:t>(6)</w:t>
            </w:r>
          </w:p>
        </w:tc>
        <w:tc>
          <w:tcPr>
            <w:tcW w:w="1200" w:type="dxa"/>
            <w:vAlign w:val="bottom"/>
            <w:tcBorders>
              <w:top w:val="single" w:sz="8" w:color="2C2C2C"/>
            </w:tcBorders>
            <w:gridSpan w:val="3"/>
            <w:vMerge w:val="restart"/>
          </w:tcPr>
          <w:p>
            <w:pPr>
              <w:ind w:left="240"/>
              <w:spacing w:after="0"/>
              <w:rPr>
                <w:sz w:val="20"/>
                <w:szCs w:val="20"/>
                <w:color w:val="auto"/>
              </w:rPr>
            </w:pPr>
            <w:r>
              <w:rPr>
                <w:rFonts w:ascii="Arial" w:cs="Arial" w:eastAsia="Arial" w:hAnsi="Arial"/>
                <w:sz w:val="17"/>
                <w:szCs w:val="17"/>
                <w:color w:val="0000FF"/>
              </w:rPr>
              <w:t>2,974,904</w:t>
            </w:r>
          </w:p>
        </w:tc>
        <w:tc>
          <w:tcPr>
            <w:tcW w:w="3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85"/>
              </w:rPr>
              <w:t>See</w:t>
            </w:r>
          </w:p>
        </w:tc>
        <w:tc>
          <w:tcPr>
            <w:tcW w:w="6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5" w:lineRule="exact"/>
        <w:rPr>
          <w:rFonts w:ascii="Arial" w:cs="Arial" w:eastAsia="Arial" w:hAnsi="Arial"/>
          <w:sz w:val="13"/>
          <w:szCs w:val="13"/>
          <w:color w:val="008000"/>
        </w:rPr>
      </w:pPr>
    </w:p>
    <w:p>
      <w:pPr>
        <w:ind w:left="40" w:right="3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$40.00 to $40.99, inclusive. The Reporting Persons (as defined below)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40" w:right="24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9"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$41.01 to $41.32, inclusive.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$39.60 to $40.00, inclusive.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Jamison Yardley, Attorney- </w:t>
      </w:r>
      <w:r>
        <w:rPr>
          <w:rFonts w:ascii="Arial" w:cs="Arial" w:eastAsia="Arial" w:hAnsi="Arial"/>
          <w:sz w:val="34"/>
          <w:szCs w:val="34"/>
          <w:color w:val="0000FF"/>
          <w:vertAlign w:val="subscript"/>
        </w:rPr>
        <w:t>12/13/2021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2021-12-13T21:00:49Z</dcterms:created>
  <dcterms:modified xsi:type="dcterms:W3CDTF">2021-12-13T21:00:49Z</dcterms:modified>
</cp:coreProperties>
</file>