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Massaro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8"/>
        <w:gridCol w:w="911"/>
        <w:gridCol w:w="782"/>
        <w:gridCol w:w="605"/>
        <w:gridCol w:w="339"/>
        <w:gridCol w:w="905"/>
        <w:gridCol w:w="421"/>
        <w:gridCol w:w="983"/>
        <w:gridCol w:w="1244"/>
        <w:gridCol w:w="962"/>
        <w:gridCol w:w="103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92,672</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18.6219</w:t>
            </w:r>
            <w:r>
              <w:rPr>
                <w:rFonts w:ascii="Times;serif" w:hAnsi="Times;serif"/>
                <w:color w:val="008000"/>
                <w:position w:val="7"/>
                <w:sz w:val="16"/>
                <w:sz w:val="20"/>
                <w:shd w:fill="FFFFFF" w:val="clear"/>
              </w:rPr>
              <w:t>(2)</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2,585,379</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32,328</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18.1977</w:t>
            </w:r>
            <w:r>
              <w:rPr>
                <w:rFonts w:ascii="Times;serif" w:hAnsi="Times;serif"/>
                <w:color w:val="008000"/>
                <w:position w:val="7"/>
                <w:sz w:val="16"/>
                <w:sz w:val="20"/>
                <w:shd w:fill="FFFFFF" w:val="clear"/>
              </w:rPr>
              <w:t>(3)</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2,553,051</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192,193</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0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307,548</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previously adopted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$18.48 to $18.915,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$18.06 to $18.585,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M Massaro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Massaro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2130"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891</Words>
  <Characters>4749</Characters>
  <CharactersWithSpaces>5552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