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Riese Phillip John</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4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02/23/2023</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w w:val="99"/>
              </w:rPr>
              <w:t>C/O FLYWIRE CORPORATION</w:t>
            </w:r>
          </w:p>
        </w:tc>
        <w:tc>
          <w:tcPr>
            <w:tcW w:w="114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0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5"/>
          </w:tcPr>
          <w:p>
            <w:pPr>
              <w:jc w:val="right"/>
              <w:ind w:right="96"/>
              <w:spacing w:after="0"/>
              <w:rPr>
                <w:sz w:val="20"/>
                <w:szCs w:val="20"/>
                <w:color w:val="auto"/>
              </w:rPr>
            </w:pPr>
            <w:r>
              <w:rPr>
                <w:rFonts w:ascii="Arial" w:cs="Arial" w:eastAsia="Arial" w:hAnsi="Arial"/>
                <w:sz w:val="17"/>
                <w:szCs w:val="17"/>
                <w:color w:val="0000FF"/>
              </w:rPr>
              <w:t>02/23/2023</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1"/>
              <w:spacing w:after="0"/>
              <w:rPr>
                <w:sz w:val="20"/>
                <w:szCs w:val="20"/>
                <w:color w:val="auto"/>
              </w:rPr>
            </w:pPr>
            <w:r>
              <w:rPr>
                <w:rFonts w:ascii="Arial" w:cs="Arial" w:eastAsia="Arial" w:hAnsi="Arial"/>
                <w:sz w:val="17"/>
                <w:szCs w:val="17"/>
                <w:color w:val="0000FF"/>
              </w:rPr>
              <w:t>21,354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5"/>
          </w:tcPr>
          <w:p>
            <w:pPr>
              <w:jc w:val="right"/>
              <w:ind w:right="96"/>
              <w:spacing w:after="0"/>
              <w:rPr>
                <w:sz w:val="20"/>
                <w:szCs w:val="20"/>
                <w:color w:val="auto"/>
              </w:rPr>
            </w:pPr>
            <w:r>
              <w:rPr>
                <w:rFonts w:ascii="Arial" w:cs="Arial" w:eastAsia="Arial" w:hAnsi="Arial"/>
                <w:sz w:val="17"/>
                <w:szCs w:val="17"/>
                <w:color w:val="0000FF"/>
              </w:rPr>
              <w:t>02/23/2023</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24.4716</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16,354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Arial" w:cs="Arial" w:eastAsia="Arial" w:hAnsi="Arial"/>
                <w:sz w:val="13"/>
                <w:szCs w:val="13"/>
                <w:color w:val="0000FF"/>
              </w:rPr>
              <w:t>02/23/2023</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76"/>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8"/>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07/31/2023</w:t>
            </w: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70,096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$24.07 to $24.75,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are fully vested.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Arial" w:cs="Arial" w:eastAsia="Arial" w:hAnsi="Arial"/>
                <w:sz w:val="17"/>
                <w:szCs w:val="17"/>
                <w:color w:val="0000FF"/>
                <w:w w:val="89"/>
              </w:rPr>
              <w:t>/s/ Phillip John Riese</w:t>
            </w:r>
          </w:p>
        </w:tc>
        <w:tc>
          <w:tcPr>
            <w:tcW w:w="6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02/27/2023</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2023-02-27T18:10:24Z</dcterms:created>
  <dcterms:modified xsi:type="dcterms:W3CDTF">2023-02-27T18:10:24Z</dcterms:modified>
</cp:coreProperties>
</file>