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7047865" cy="6193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619315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20" w:space="400"/>
            <w:col w:w="8460"/>
          </w:cols>
          <w:pgMar w:left="460" w:top="215" w:right="359" w:bottom="10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Natauri Jo</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280"/>
        <w:spacing w:after="0" w:line="369" w:lineRule="auto"/>
        <w:rPr>
          <w:sz w:val="20"/>
          <w:szCs w:val="20"/>
          <w:color w:val="auto"/>
        </w:rPr>
      </w:pPr>
      <w:r>
        <w:rPr>
          <w:rFonts w:ascii="Times New Roman" w:cs="Times New Roman" w:eastAsia="Times New Roman" w:hAnsi="Times New Roman"/>
          <w:sz w:val="16"/>
          <w:szCs w:val="16"/>
          <w:color w:val="0000FF"/>
        </w:rPr>
        <w:t>C/O GOLDMAN SACHS GROUP INC., 200 WEST STREET</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NEW YORK</w:t>
      </w:r>
      <w:r>
        <w:rPr>
          <w:sz w:val="20"/>
          <w:szCs w:val="20"/>
          <w:color w:val="auto"/>
        </w:rPr>
        <w:tab/>
      </w:r>
      <w:r>
        <w:rPr>
          <w:rFonts w:ascii="Times New Roman" w:cs="Times New Roman" w:eastAsia="Times New Roman" w:hAnsi="Times New Roman"/>
          <w:sz w:val="16"/>
          <w:szCs w:val="16"/>
          <w:color w:val="0000FF"/>
        </w:rPr>
        <w:t>NY</w:t>
      </w:r>
      <w:r>
        <w:rPr>
          <w:sz w:val="20"/>
          <w:szCs w:val="20"/>
          <w:color w:val="auto"/>
        </w:rPr>
        <w:tab/>
      </w:r>
      <w:r>
        <w:rPr>
          <w:rFonts w:ascii="Times New Roman" w:cs="Times New Roman" w:eastAsia="Times New Roman" w:hAnsi="Times New Roman"/>
          <w:sz w:val="16"/>
          <w:szCs w:val="16"/>
          <w:color w:val="0000FF"/>
        </w:rPr>
        <w:t>10282</w:t>
      </w:r>
    </w:p>
    <w:p>
      <w:pPr>
        <w:spacing w:after="0" w:line="32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960" w:type="dxa"/>
            <w:vAlign w:val="bottom"/>
            <w:tcBorders>
              <w:bottom w:val="single" w:sz="8" w:color="0000EE"/>
            </w:tcBorders>
          </w:tcPr>
          <w:p>
            <w:pPr>
              <w:spacing w:after="0"/>
              <w:rPr>
                <w:sz w:val="3"/>
                <w:szCs w:val="3"/>
                <w:color w:val="auto"/>
              </w:rPr>
            </w:pPr>
          </w:p>
        </w:tc>
        <w:tc>
          <w:tcPr>
            <w:tcW w:w="2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26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1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12/12/2022</w:t>
            </w: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26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7" w:lineRule="auto"/>
        <w:tabs>
          <w:tab w:leader="none" w:pos="442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57" w:lineRule="exact"/>
        <w:rPr>
          <w:sz w:val="24"/>
          <w:szCs w:val="24"/>
          <w:color w:val="auto"/>
        </w:rPr>
      </w:pPr>
    </w:p>
    <w:p>
      <w:pPr>
        <w:sectPr>
          <w:pgSz w:w="11900" w:h="16838" w:orient="portrait"/>
          <w:cols w:equalWidth="0" w:num="2">
            <w:col w:w="3120" w:space="720"/>
            <w:col w:w="7240"/>
          </w:cols>
          <w:pgMar w:left="460" w:top="215" w:right="359" w:bottom="10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0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jc w:val="center"/>
              <w:ind w:right="2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60" w:type="dxa"/>
            <w:vAlign w:val="bottom"/>
            <w:gridSpan w:val="2"/>
          </w:tcPr>
          <w:p>
            <w:pPr>
              <w:jc w:val="center"/>
              <w:ind w:left="491"/>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55"/>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r>
              <w:rPr>
                <w:rFonts w:ascii="Times New Roman" w:cs="Times New Roman" w:eastAsia="Times New Roman" w:hAnsi="Times New Roman"/>
                <w:sz w:val="21"/>
                <w:szCs w:val="21"/>
                <w:color w:val="008000"/>
                <w:vertAlign w:val="superscript"/>
              </w:rPr>
              <w:t>(1)</w:t>
            </w:r>
          </w:p>
        </w:tc>
        <w:tc>
          <w:tcPr>
            <w:tcW w:w="1760" w:type="dxa"/>
            <w:vAlign w:val="bottom"/>
            <w:gridSpan w:val="2"/>
            <w:vMerge w:val="restart"/>
          </w:tcPr>
          <w:p>
            <w:pPr>
              <w:jc w:val="center"/>
              <w:ind w:left="491"/>
              <w:spacing w:after="0"/>
              <w:rPr>
                <w:sz w:val="20"/>
                <w:szCs w:val="20"/>
                <w:color w:val="auto"/>
              </w:rPr>
            </w:pPr>
            <w:r>
              <w:rPr>
                <w:rFonts w:ascii="Times New Roman" w:cs="Times New Roman" w:eastAsia="Times New Roman" w:hAnsi="Times New Roman"/>
                <w:sz w:val="16"/>
                <w:szCs w:val="16"/>
                <w:color w:val="0000FF"/>
              </w:rPr>
              <w:t>12/12/2022</w:t>
            </w:r>
          </w:p>
        </w:tc>
        <w:tc>
          <w:tcPr>
            <w:tcW w:w="1000" w:type="dxa"/>
            <w:vAlign w:val="bottom"/>
          </w:tcPr>
          <w:p>
            <w:pPr>
              <w:spacing w:after="0"/>
              <w:rPr>
                <w:sz w:val="20"/>
                <w:szCs w:val="20"/>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147,816</w:t>
            </w:r>
          </w:p>
        </w:tc>
        <w:tc>
          <w:tcPr>
            <w:tcW w:w="620" w:type="dxa"/>
            <w:vAlign w:val="bottom"/>
            <w:vMerge w:val="restart"/>
          </w:tcPr>
          <w:p>
            <w:pPr>
              <w:jc w:val="right"/>
              <w:ind w:right="115"/>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2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1,218,798</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1"/>
                <w:szCs w:val="21"/>
                <w:color w:val="008000"/>
                <w:w w:val="97"/>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r>
              <w:rPr>
                <w:rFonts w:ascii="Times New Roman" w:cs="Times New Roman" w:eastAsia="Times New Roman" w:hAnsi="Times New Roman"/>
                <w:sz w:val="21"/>
                <w:szCs w:val="21"/>
                <w:color w:val="008000"/>
                <w:vertAlign w:val="superscript"/>
              </w:rPr>
              <w:t>(1)</w:t>
            </w:r>
          </w:p>
        </w:tc>
        <w:tc>
          <w:tcPr>
            <w:tcW w:w="1760" w:type="dxa"/>
            <w:vAlign w:val="bottom"/>
            <w:gridSpan w:val="2"/>
            <w:vMerge w:val="restart"/>
          </w:tcPr>
          <w:p>
            <w:pPr>
              <w:jc w:val="center"/>
              <w:ind w:left="491"/>
              <w:spacing w:after="0"/>
              <w:rPr>
                <w:sz w:val="20"/>
                <w:szCs w:val="20"/>
                <w:color w:val="auto"/>
              </w:rPr>
            </w:pPr>
            <w:r>
              <w:rPr>
                <w:rFonts w:ascii="Times New Roman" w:cs="Times New Roman" w:eastAsia="Times New Roman" w:hAnsi="Times New Roman"/>
                <w:sz w:val="16"/>
                <w:szCs w:val="16"/>
                <w:color w:val="0000FF"/>
              </w:rPr>
              <w:t>12/12/2022</w:t>
            </w:r>
          </w:p>
        </w:tc>
        <w:tc>
          <w:tcPr>
            <w:tcW w:w="100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147,816</w:t>
            </w:r>
          </w:p>
        </w:tc>
        <w:tc>
          <w:tcPr>
            <w:tcW w:w="620" w:type="dxa"/>
            <w:vAlign w:val="bottom"/>
            <w:vMerge w:val="restart"/>
          </w:tcPr>
          <w:p>
            <w:pPr>
              <w:jc w:val="right"/>
              <w:ind w:right="115"/>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22.2</w:t>
            </w:r>
          </w:p>
        </w:tc>
        <w:tc>
          <w:tcPr>
            <w:tcW w:w="2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1,070,982</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1"/>
                <w:szCs w:val="21"/>
                <w:color w:val="008000"/>
                <w:w w:val="97"/>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r>
              <w:rPr>
                <w:rFonts w:ascii="Times New Roman" w:cs="Times New Roman" w:eastAsia="Times New Roman" w:hAnsi="Times New Roman"/>
                <w:sz w:val="21"/>
                <w:szCs w:val="21"/>
                <w:color w:val="008000"/>
                <w:vertAlign w:val="superscript"/>
              </w:rPr>
              <w:t>(1)</w:t>
            </w:r>
          </w:p>
        </w:tc>
        <w:tc>
          <w:tcPr>
            <w:tcW w:w="1760" w:type="dxa"/>
            <w:vAlign w:val="bottom"/>
            <w:gridSpan w:val="2"/>
            <w:vMerge w:val="restart"/>
          </w:tcPr>
          <w:p>
            <w:pPr>
              <w:jc w:val="center"/>
              <w:ind w:left="491"/>
              <w:spacing w:after="0"/>
              <w:rPr>
                <w:sz w:val="20"/>
                <w:szCs w:val="20"/>
                <w:color w:val="auto"/>
              </w:rPr>
            </w:pPr>
            <w:r>
              <w:rPr>
                <w:rFonts w:ascii="Times New Roman" w:cs="Times New Roman" w:eastAsia="Times New Roman" w:hAnsi="Times New Roman"/>
                <w:sz w:val="16"/>
                <w:szCs w:val="16"/>
                <w:color w:val="0000FF"/>
              </w:rPr>
              <w:t>12/13/2022</w:t>
            </w:r>
          </w:p>
        </w:tc>
        <w:tc>
          <w:tcPr>
            <w:tcW w:w="1000" w:type="dxa"/>
            <w:vAlign w:val="bottom"/>
          </w:tcPr>
          <w:p>
            <w:pPr>
              <w:spacing w:after="0"/>
              <w:rPr>
                <w:sz w:val="20"/>
                <w:szCs w:val="20"/>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166,095</w:t>
            </w:r>
          </w:p>
        </w:tc>
        <w:tc>
          <w:tcPr>
            <w:tcW w:w="620" w:type="dxa"/>
            <w:vAlign w:val="bottom"/>
            <w:vMerge w:val="restart"/>
          </w:tcPr>
          <w:p>
            <w:pPr>
              <w:jc w:val="right"/>
              <w:ind w:right="115"/>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2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567,273</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1"/>
                <w:szCs w:val="21"/>
                <w:color w:val="008000"/>
                <w:w w:val="97"/>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r>
              <w:rPr>
                <w:rFonts w:ascii="Times New Roman" w:cs="Times New Roman" w:eastAsia="Times New Roman" w:hAnsi="Times New Roman"/>
                <w:sz w:val="21"/>
                <w:szCs w:val="21"/>
                <w:color w:val="008000"/>
                <w:vertAlign w:val="superscript"/>
              </w:rPr>
              <w:t>(1)</w:t>
            </w:r>
          </w:p>
        </w:tc>
        <w:tc>
          <w:tcPr>
            <w:tcW w:w="1760" w:type="dxa"/>
            <w:vAlign w:val="bottom"/>
            <w:gridSpan w:val="2"/>
            <w:vMerge w:val="restart"/>
          </w:tcPr>
          <w:p>
            <w:pPr>
              <w:jc w:val="center"/>
              <w:ind w:left="491"/>
              <w:spacing w:after="0"/>
              <w:rPr>
                <w:sz w:val="20"/>
                <w:szCs w:val="20"/>
                <w:color w:val="auto"/>
              </w:rPr>
            </w:pPr>
            <w:r>
              <w:rPr>
                <w:rFonts w:ascii="Times New Roman" w:cs="Times New Roman" w:eastAsia="Times New Roman" w:hAnsi="Times New Roman"/>
                <w:sz w:val="16"/>
                <w:szCs w:val="16"/>
                <w:color w:val="0000FF"/>
              </w:rPr>
              <w:t>12/13/2022</w:t>
            </w:r>
          </w:p>
        </w:tc>
        <w:tc>
          <w:tcPr>
            <w:tcW w:w="100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166,095</w:t>
            </w:r>
          </w:p>
        </w:tc>
        <w:tc>
          <w:tcPr>
            <w:tcW w:w="620" w:type="dxa"/>
            <w:vAlign w:val="bottom"/>
            <w:vMerge w:val="restart"/>
          </w:tcPr>
          <w:p>
            <w:pPr>
              <w:jc w:val="right"/>
              <w:ind w:right="115"/>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23.02</w:t>
            </w:r>
          </w:p>
        </w:tc>
        <w:tc>
          <w:tcPr>
            <w:tcW w:w="2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401,178</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(3)(4)</w:t>
            </w: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60" w:type="dxa"/>
            <w:vAlign w:val="bottom"/>
            <w:gridSpan w:val="9"/>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60" w:type="dxa"/>
            <w:vAlign w:val="bottom"/>
            <w:gridSpan w:val="8"/>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21"/>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7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   Derivative</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21"/>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35"/>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jc w:val="right"/>
              <w:ind w:right="355"/>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0000FF"/>
              </w:rPr>
              <w:t>Voting</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27" w:lineRule="exact"/>
              <w:rPr>
                <w:sz w:val="20"/>
                <w:szCs w:val="20"/>
                <w:color w:val="auto"/>
              </w:rPr>
            </w:pPr>
            <w:r>
              <w:rPr>
                <w:rFonts w:ascii="Times New Roman" w:cs="Times New Roman" w:eastAsia="Times New Roman" w:hAnsi="Times New Roman"/>
                <w:sz w:val="13"/>
                <w:szCs w:val="13"/>
                <w:color w:val="0000FF"/>
              </w:rPr>
              <w:t>Voting</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continue"/>
          </w:tcPr>
          <w:p>
            <w:pPr>
              <w:spacing w:after="0"/>
              <w:rPr>
                <w:sz w:val="5"/>
                <w:szCs w:val="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147,816</w:t>
            </w: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12/12/2022</w:t>
            </w:r>
          </w:p>
        </w:tc>
        <w:tc>
          <w:tcPr>
            <w:tcW w:w="1060" w:type="dxa"/>
            <w:vAlign w:val="bottom"/>
          </w:tcPr>
          <w:p>
            <w:pPr>
              <w:spacing w:after="0"/>
              <w:rPr>
                <w:sz w:val="5"/>
                <w:szCs w:val="5"/>
                <w:color w:val="auto"/>
              </w:rPr>
            </w:pPr>
          </w:p>
        </w:tc>
        <w:tc>
          <w:tcPr>
            <w:tcW w:w="70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1000" w:type="dxa"/>
            <w:vAlign w:val="bottom"/>
            <w:vMerge w:val="restart"/>
          </w:tcPr>
          <w:p>
            <w:pPr>
              <w:ind w:left="460"/>
              <w:spacing w:after="0" w:line="139" w:lineRule="exact"/>
              <w:rPr>
                <w:sz w:val="20"/>
                <w:szCs w:val="20"/>
                <w:color w:val="auto"/>
              </w:rPr>
            </w:pPr>
            <w:r>
              <w:rPr>
                <w:rFonts w:ascii="Times New Roman" w:cs="Times New Roman" w:eastAsia="Times New Roman" w:hAnsi="Times New Roman"/>
                <w:sz w:val="13"/>
                <w:szCs w:val="13"/>
                <w:color w:val="0000FF"/>
              </w:rPr>
              <w:t>147,816</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restart"/>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40" w:type="dxa"/>
            <w:vAlign w:val="bottom"/>
            <w:gridSpan w:val="2"/>
            <w:vMerge w:val="restart"/>
          </w:tcPr>
          <w:p>
            <w:pPr>
              <w:jc w:val="right"/>
              <w:ind w:right="163"/>
              <w:spacing w:after="0" w:line="139" w:lineRule="exact"/>
              <w:rPr>
                <w:sz w:val="20"/>
                <w:szCs w:val="20"/>
                <w:color w:val="auto"/>
              </w:rPr>
            </w:pPr>
            <w:r>
              <w:rPr>
                <w:rFonts w:ascii="Times New Roman" w:cs="Times New Roman" w:eastAsia="Times New Roman" w:hAnsi="Times New Roman"/>
                <w:sz w:val="13"/>
                <w:szCs w:val="13"/>
                <w:color w:val="0000FF"/>
              </w:rPr>
              <w:t>166,095</w:t>
            </w:r>
          </w:p>
        </w:tc>
        <w:tc>
          <w:tcPr>
            <w:tcW w:w="500" w:type="dxa"/>
            <w:vAlign w:val="bottom"/>
            <w:vMerge w:val="restart"/>
          </w:tcPr>
          <w:p>
            <w:pPr>
              <w:ind w:left="36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2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64" w:lineRule="exact"/>
              <w:rPr>
                <w:sz w:val="20"/>
                <w:szCs w:val="20"/>
                <w:color w:val="auto"/>
              </w:rPr>
            </w:pPr>
            <w:r>
              <w:rPr>
                <w:rFonts w:ascii="Times New Roman" w:cs="Times New Roman" w:eastAsia="Times New Roman" w:hAnsi="Times New Roman"/>
                <w:sz w:val="7"/>
                <w:szCs w:val="7"/>
                <w:color w:val="0000FF"/>
              </w:rPr>
              <w:t>Common</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gridSpan w:val="3"/>
          </w:tcPr>
          <w:p>
            <w:pPr>
              <w:ind w:left="80"/>
              <w:spacing w:after="0" w:line="64"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(3)(4)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0000FF"/>
              </w:rPr>
              <w:t>Voting</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27" w:lineRule="exact"/>
              <w:rPr>
                <w:sz w:val="20"/>
                <w:szCs w:val="20"/>
                <w:color w:val="auto"/>
              </w:rPr>
            </w:pPr>
            <w:r>
              <w:rPr>
                <w:rFonts w:ascii="Times New Roman" w:cs="Times New Roman" w:eastAsia="Times New Roman" w:hAnsi="Times New Roman"/>
                <w:sz w:val="13"/>
                <w:szCs w:val="13"/>
                <w:color w:val="0000FF"/>
              </w:rPr>
              <w:t>Voting</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vMerge w:val="continue"/>
          </w:tcPr>
          <w:p>
            <w:pPr>
              <w:spacing w:after="0"/>
              <w:rPr>
                <w:sz w:val="5"/>
                <w:szCs w:val="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166,095</w:t>
            </w: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12/13/2022</w:t>
            </w:r>
          </w:p>
        </w:tc>
        <w:tc>
          <w:tcPr>
            <w:tcW w:w="1060" w:type="dxa"/>
            <w:vAlign w:val="bottom"/>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100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rPr>
              <w:t>166,095</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w:t>
            </w:r>
          </w:p>
        </w:tc>
        <w:tc>
          <w:tcPr>
            <w:tcW w:w="360" w:type="dxa"/>
            <w:vAlign w:val="bottom"/>
          </w:tcPr>
          <w:p>
            <w:pPr>
              <w:spacing w:after="0"/>
              <w:rPr>
                <w:sz w:val="5"/>
                <w:szCs w:val="5"/>
                <w:color w:val="auto"/>
              </w:rPr>
            </w:pPr>
          </w:p>
        </w:tc>
        <w:tc>
          <w:tcPr>
            <w:tcW w:w="50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2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ind w:left="60"/>
              <w:spacing w:after="0" w:line="64" w:lineRule="exact"/>
              <w:rPr>
                <w:sz w:val="20"/>
                <w:szCs w:val="20"/>
                <w:color w:val="auto"/>
              </w:rPr>
            </w:pPr>
            <w:r>
              <w:rPr>
                <w:rFonts w:ascii="Times New Roman" w:cs="Times New Roman" w:eastAsia="Times New Roman" w:hAnsi="Times New Roman"/>
                <w:sz w:val="7"/>
                <w:szCs w:val="7"/>
                <w:color w:val="0000FF"/>
              </w:rPr>
              <w:t>Common</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gridSpan w:val="3"/>
          </w:tcPr>
          <w:p>
            <w:pPr>
              <w:ind w:left="80"/>
              <w:spacing w:after="0" w:line="64"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(3)(4)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35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3520" w:type="dxa"/>
            <w:vAlign w:val="bottom"/>
          </w:tcPr>
          <w:p>
            <w:pPr>
              <w:ind w:left="3240"/>
              <w:spacing w:after="0"/>
              <w:rPr>
                <w:sz w:val="20"/>
                <w:szCs w:val="20"/>
                <w:color w:val="auto"/>
              </w:rPr>
            </w:pPr>
            <w:r>
              <w:rPr>
                <w:rFonts w:ascii="Times New Roman" w:cs="Times New Roman" w:eastAsia="Times New Roman" w:hAnsi="Times New Roman"/>
                <w:sz w:val="13"/>
                <w:szCs w:val="13"/>
                <w:color w:val="0000FF"/>
                <w:w w:val="87"/>
              </w:rPr>
              <w:t>Stock</w:t>
            </w:r>
          </w:p>
        </w:tc>
        <w:tc>
          <w:tcPr>
            <w:tcW w:w="0" w:type="dxa"/>
            <w:vAlign w:val="bottom"/>
          </w:tcPr>
          <w:p>
            <w:pPr>
              <w:spacing w:after="0"/>
              <w:rPr>
                <w:sz w:val="1"/>
                <w:szCs w:val="1"/>
                <w:color w:val="auto"/>
              </w:rPr>
            </w:pPr>
          </w:p>
        </w:tc>
      </w:tr>
      <w:tr>
        <w:trPr>
          <w:trHeight w:val="62"/>
        </w:trPr>
        <w:tc>
          <w:tcPr>
            <w:tcW w:w="3520" w:type="dxa"/>
            <w:vAlign w:val="bottom"/>
            <w:vMerge w:val="continue"/>
          </w:tcPr>
          <w:p>
            <w:pPr>
              <w:spacing w:after="0"/>
              <w:rPr>
                <w:sz w:val="5"/>
                <w:szCs w:val="5"/>
                <w:color w:val="auto"/>
              </w:rPr>
            </w:pPr>
          </w:p>
        </w:tc>
        <w:tc>
          <w:tcPr>
            <w:tcW w:w="35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140" w:hanging="1"/>
        <w:spacing w:after="0" w:line="23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5" w:lineRule="exact"/>
        <w:rPr>
          <w:rFonts w:ascii="Times New Roman" w:cs="Times New Roman" w:eastAsia="Times New Roman" w:hAnsi="Times New Roman"/>
          <w:sz w:val="13"/>
          <w:szCs w:val="13"/>
          <w:color w:val="008000"/>
        </w:rPr>
      </w:pPr>
    </w:p>
    <w:p>
      <w:pPr>
        <w:jc w:val="both"/>
        <w:ind w:left="40" w:right="160" w:hanging="1"/>
        <w:spacing w:after="0" w:line="23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December 12, 2022, the reporting person consummated the sale of all 147,816 shares of Non-Voting Common Stock, resulting in the automatic conversion of such shares into Voting Common Stock upon the execution of the sale of such shares as reported in Table I.</w:t>
      </w:r>
    </w:p>
    <w:p>
      <w:pPr>
        <w:spacing w:after="0" w:line="25" w:lineRule="exact"/>
        <w:rPr>
          <w:rFonts w:ascii="Times New Roman" w:cs="Times New Roman" w:eastAsia="Times New Roman" w:hAnsi="Times New Roman"/>
          <w:sz w:val="13"/>
          <w:szCs w:val="13"/>
          <w:color w:val="008000"/>
        </w:rPr>
      </w:pPr>
    </w:p>
    <w:p>
      <w:pPr>
        <w:ind w:left="40" w:right="220" w:hanging="1"/>
        <w:spacing w:after="0" w:line="233"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6" w:lineRule="exact"/>
        <w:rPr>
          <w:rFonts w:ascii="Times New Roman" w:cs="Times New Roman" w:eastAsia="Times New Roman" w:hAnsi="Times New Roman"/>
          <w:sz w:val="13"/>
          <w:szCs w:val="13"/>
          <w:color w:val="008000"/>
        </w:rPr>
      </w:pPr>
    </w:p>
    <w:p>
      <w:pPr>
        <w:ind w:left="40" w:right="220" w:hanging="1"/>
        <w:spacing w:after="0" w:line="23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25" w:lineRule="exact"/>
        <w:rPr>
          <w:rFonts w:ascii="Times New Roman" w:cs="Times New Roman" w:eastAsia="Times New Roman" w:hAnsi="Times New Roman"/>
          <w:sz w:val="13"/>
          <w:szCs w:val="13"/>
          <w:color w:val="008000"/>
        </w:rPr>
      </w:pPr>
    </w:p>
    <w:p>
      <w:pPr>
        <w:jc w:val="both"/>
        <w:ind w:left="40" w:right="160" w:hanging="1"/>
        <w:spacing w:after="0" w:line="23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December 13, 2022, the reporting person consummated the sale of all 166,095 shares of Non-Voting Common Stock, resulting in the automatic conversion of such shares into Voting Common Stock upon the execution of the sale of such shares as reported in Table I.</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Jamison Yardley, Attorney-</w:t>
            </w:r>
          </w:p>
        </w:tc>
        <w:tc>
          <w:tcPr>
            <w:tcW w:w="100" w:type="dxa"/>
            <w:vAlign w:val="bottom"/>
          </w:tcPr>
          <w:p>
            <w:pPr>
              <w:spacing w:after="0"/>
              <w:rPr>
                <w:sz w:val="15"/>
                <w:szCs w:val="15"/>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12/14/2022</w:t>
            </w:r>
          </w:p>
        </w:tc>
        <w:tc>
          <w:tcPr>
            <w:tcW w:w="0" w:type="dxa"/>
            <w:vAlign w:val="bottom"/>
          </w:tcPr>
          <w:p>
            <w:pPr>
              <w:spacing w:after="0"/>
              <w:rPr>
                <w:sz w:val="1"/>
                <w:szCs w:val="1"/>
                <w:color w:val="auto"/>
              </w:rPr>
            </w:pPr>
          </w:p>
        </w:tc>
      </w:tr>
      <w:tr>
        <w:trPr>
          <w:trHeight w:val="81"/>
        </w:trPr>
        <w:tc>
          <w:tcPr>
            <w:tcW w:w="42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5"/>
              </w:rPr>
              <w:t>in-fact</w:t>
            </w:r>
          </w:p>
        </w:tc>
        <w:tc>
          <w:tcPr>
            <w:tcW w:w="168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20" w:type="dxa"/>
            <w:vAlign w:val="bottom"/>
            <w:tcBorders>
              <w:bottom w:val="single" w:sz="8" w:color="auto"/>
            </w:tcBorders>
            <w:vMerge w:val="continue"/>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2022-12-14T15:58:16Z</dcterms:created>
  <dcterms:modified xsi:type="dcterms:W3CDTF">2022-12-14T15:58:16Z</dcterms:modified>
</cp:coreProperties>
</file>