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191.xml.htm"/>
      <w:bookmarkStart w:id="1" w:name="kswkform4_17884671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Orgel Rob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836"/>
        <w:gridCol w:w="117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21,979</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18.185</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916,918</w:t>
            </w:r>
            <w:r>
              <w:rPr>
                <w:rFonts w:ascii="Times;serif" w:hAnsi="Times;serif"/>
                <w:color w:val="008000"/>
                <w:position w:val="7"/>
                <w:sz w:val="16"/>
                <w:sz w:val="20"/>
                <w:shd w:fill="FFFFFF" w:val="clear"/>
              </w:rPr>
              <w:t>(2)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Adjusted to reflect 1,815 shares acquired under the Issuer's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 Orgel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049"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3399</Characters>
  <CharactersWithSpaces>3955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